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0B0" w:rsidRDefault="003870B0" w:rsidP="003870B0">
      <w:pPr>
        <w:framePr w:hSpace="180" w:wrap="around" w:hAnchor="text" w:y="225"/>
        <w:shd w:val="clear" w:color="auto" w:fill="FFFFFF"/>
        <w:spacing w:line="200" w:lineRule="atLeast"/>
        <w:rPr>
          <w:bCs/>
          <w:color w:val="000000"/>
          <w:sz w:val="16"/>
          <w:szCs w:val="16"/>
          <w:lang w:eastAsia="ru-RU"/>
        </w:rPr>
      </w:pPr>
      <w:r>
        <w:rPr>
          <w:bCs/>
          <w:color w:val="000000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z w:val="16"/>
          <w:szCs w:val="16"/>
          <w:lang w:eastAsia="ru-RU"/>
        </w:rPr>
        <w:t>Додаток 1</w:t>
      </w:r>
    </w:p>
    <w:p w:rsidR="003870B0" w:rsidRDefault="003870B0" w:rsidP="003870B0">
      <w:pPr>
        <w:framePr w:hSpace="180" w:wrap="around" w:hAnchor="text" w:y="225"/>
        <w:shd w:val="clear" w:color="auto" w:fill="FFFFFF"/>
        <w:spacing w:line="200" w:lineRule="atLeast"/>
        <w:rPr>
          <w:bCs/>
          <w:color w:val="000000"/>
          <w:sz w:val="16"/>
          <w:szCs w:val="16"/>
          <w:lang w:eastAsia="ru-RU"/>
        </w:rPr>
      </w:pPr>
      <w:r>
        <w:rPr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до рішення сільської ради </w:t>
      </w:r>
    </w:p>
    <w:p w:rsidR="003870B0" w:rsidRDefault="003870B0" w:rsidP="003870B0">
      <w:pPr>
        <w:framePr w:hSpace="180" w:wrap="around" w:hAnchor="text" w:y="225"/>
        <w:shd w:val="clear" w:color="auto" w:fill="FFFFFF"/>
        <w:spacing w:line="200" w:lineRule="atLeast"/>
        <w:rPr>
          <w:bCs/>
          <w:color w:val="000000"/>
          <w:sz w:val="16"/>
          <w:szCs w:val="16"/>
          <w:lang w:eastAsia="ru-RU"/>
        </w:rPr>
      </w:pPr>
      <w:r>
        <w:rPr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bCs/>
          <w:color w:val="000000"/>
          <w:sz w:val="16"/>
          <w:szCs w:val="16"/>
          <w:lang w:val="en-US" w:eastAsia="ru-RU"/>
        </w:rPr>
        <w:t>V</w:t>
      </w:r>
      <w:r>
        <w:rPr>
          <w:bCs/>
          <w:color w:val="000000"/>
          <w:sz w:val="16"/>
          <w:szCs w:val="16"/>
          <w:lang w:eastAsia="ru-RU"/>
        </w:rPr>
        <w:t>ІІ</w:t>
      </w:r>
    </w:p>
    <w:p w:rsidR="003870B0" w:rsidRDefault="003870B0" w:rsidP="003870B0">
      <w:pPr>
        <w:framePr w:hSpace="180" w:wrap="around" w:hAnchor="text" w:y="225"/>
        <w:shd w:val="clear" w:color="auto" w:fill="FFFFFF"/>
        <w:spacing w:line="200" w:lineRule="atLeast"/>
        <w:rPr>
          <w:bCs/>
          <w:color w:val="000000"/>
          <w:sz w:val="16"/>
          <w:szCs w:val="16"/>
          <w:lang w:eastAsia="ru-RU"/>
        </w:rPr>
      </w:pPr>
      <w:r>
        <w:rPr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    </w:t>
      </w:r>
    </w:p>
    <w:p w:rsidR="005F3DAB" w:rsidRPr="00C81310" w:rsidRDefault="00092574" w:rsidP="00092574">
      <w:pPr>
        <w:jc w:val="left"/>
        <w:rPr>
          <w:sz w:val="16"/>
          <w:szCs w:val="16"/>
          <w:lang w:eastAsia="uk-UA"/>
        </w:rPr>
      </w:pPr>
      <w:r w:rsidRPr="00C81310">
        <w:rPr>
          <w:sz w:val="16"/>
          <w:szCs w:val="16"/>
          <w:lang w:eastAsia="uk-UA"/>
        </w:rPr>
        <w:t xml:space="preserve">                                                                                             </w:t>
      </w:r>
      <w:r w:rsidR="00654664">
        <w:rPr>
          <w:sz w:val="16"/>
          <w:szCs w:val="16"/>
          <w:lang w:val="ru-RU" w:eastAsia="uk-UA"/>
        </w:rPr>
        <w:t xml:space="preserve"> </w:t>
      </w:r>
      <w:r w:rsidRPr="00C81310">
        <w:rPr>
          <w:sz w:val="16"/>
          <w:szCs w:val="16"/>
          <w:lang w:eastAsia="uk-UA"/>
        </w:rPr>
        <w:t xml:space="preserve">      </w:t>
      </w:r>
    </w:p>
    <w:p w:rsidR="005F3DAB" w:rsidRPr="00C81310" w:rsidRDefault="00092574" w:rsidP="003870B0">
      <w:pPr>
        <w:jc w:val="left"/>
        <w:rPr>
          <w:sz w:val="16"/>
          <w:szCs w:val="16"/>
          <w:lang w:eastAsia="uk-UA"/>
        </w:rPr>
      </w:pPr>
      <w:r w:rsidRPr="00C81310">
        <w:rPr>
          <w:sz w:val="16"/>
          <w:szCs w:val="16"/>
          <w:lang w:eastAsia="uk-UA"/>
        </w:rPr>
        <w:t xml:space="preserve">                                                                                                </w:t>
      </w:r>
      <w:r w:rsidR="00654664">
        <w:rPr>
          <w:sz w:val="16"/>
          <w:szCs w:val="16"/>
          <w:lang w:val="ru-RU" w:eastAsia="uk-UA"/>
        </w:rPr>
        <w:t xml:space="preserve"> </w:t>
      </w:r>
      <w:r w:rsidRPr="00C81310">
        <w:rPr>
          <w:sz w:val="16"/>
          <w:szCs w:val="16"/>
          <w:lang w:eastAsia="uk-UA"/>
        </w:rPr>
        <w:t xml:space="preserve">   </w:t>
      </w:r>
      <w:bookmarkStart w:id="0" w:name="_GoBack"/>
      <w:bookmarkEnd w:id="0"/>
    </w:p>
    <w:p w:rsidR="00092574" w:rsidRPr="00C81310" w:rsidRDefault="00092574" w:rsidP="00092574">
      <w:pPr>
        <w:jc w:val="left"/>
        <w:rPr>
          <w:sz w:val="16"/>
          <w:szCs w:val="16"/>
          <w:lang w:eastAsia="uk-UA"/>
        </w:rPr>
      </w:pPr>
    </w:p>
    <w:p w:rsidR="00FE1C03" w:rsidRPr="00C81310" w:rsidRDefault="00FE1C03" w:rsidP="00FE1C03">
      <w:pPr>
        <w:jc w:val="center"/>
        <w:rPr>
          <w:b/>
          <w:sz w:val="16"/>
          <w:szCs w:val="16"/>
          <w:lang w:eastAsia="uk-UA"/>
        </w:rPr>
      </w:pPr>
      <w:r w:rsidRPr="00C81310">
        <w:rPr>
          <w:b/>
          <w:sz w:val="16"/>
          <w:szCs w:val="16"/>
          <w:lang w:eastAsia="uk-UA"/>
        </w:rPr>
        <w:t xml:space="preserve">ІНФОРМАЦІЙНА КАРТКА </w:t>
      </w:r>
    </w:p>
    <w:p w:rsidR="00267B8D" w:rsidRPr="00C81310" w:rsidRDefault="00FE1C03" w:rsidP="00FE1C03">
      <w:pPr>
        <w:tabs>
          <w:tab w:val="left" w:pos="3969"/>
        </w:tabs>
        <w:jc w:val="center"/>
        <w:rPr>
          <w:b/>
          <w:sz w:val="16"/>
          <w:szCs w:val="16"/>
          <w:lang w:eastAsia="uk-UA"/>
        </w:rPr>
      </w:pPr>
      <w:r w:rsidRPr="00C81310">
        <w:rPr>
          <w:b/>
          <w:sz w:val="16"/>
          <w:szCs w:val="16"/>
          <w:lang w:eastAsia="uk-UA"/>
        </w:rPr>
        <w:t>адміністративної послуги з</w:t>
      </w:r>
      <w:r w:rsidR="00267B8D" w:rsidRPr="00C81310">
        <w:rPr>
          <w:b/>
          <w:sz w:val="16"/>
          <w:szCs w:val="16"/>
          <w:lang w:eastAsia="uk-UA"/>
        </w:rPr>
        <w:t xml:space="preserve"> державної реєстрації припинення юридичної особи в результаті її реорганізації (крім громадського формування)</w:t>
      </w:r>
    </w:p>
    <w:p w:rsidR="00092574" w:rsidRPr="00C81310" w:rsidRDefault="00092574" w:rsidP="00FE1C03">
      <w:pPr>
        <w:tabs>
          <w:tab w:val="left" w:pos="3969"/>
        </w:tabs>
        <w:jc w:val="center"/>
        <w:rPr>
          <w:b/>
          <w:sz w:val="16"/>
          <w:szCs w:val="16"/>
          <w:lang w:eastAsia="uk-UA"/>
        </w:rPr>
      </w:pPr>
    </w:p>
    <w:p w:rsidR="00F03E60" w:rsidRPr="00C81310" w:rsidRDefault="00092574" w:rsidP="00092574">
      <w:pPr>
        <w:jc w:val="center"/>
        <w:rPr>
          <w:sz w:val="16"/>
          <w:szCs w:val="16"/>
          <w:u w:val="single"/>
          <w:lang w:eastAsia="uk-UA"/>
        </w:rPr>
      </w:pPr>
      <w:bookmarkStart w:id="1" w:name="n13"/>
      <w:bookmarkEnd w:id="1"/>
      <w:r w:rsidRPr="00C81310">
        <w:rPr>
          <w:sz w:val="16"/>
          <w:szCs w:val="16"/>
          <w:u w:val="single"/>
          <w:lang w:eastAsia="uk-UA"/>
        </w:rPr>
        <w:t>Відділ «Центр надання адміністративних послуг» виконавчого коміте</w:t>
      </w:r>
      <w:r w:rsidR="00273021" w:rsidRPr="00C81310">
        <w:rPr>
          <w:sz w:val="16"/>
          <w:szCs w:val="16"/>
          <w:u w:val="single"/>
          <w:lang w:eastAsia="uk-UA"/>
        </w:rPr>
        <w:t xml:space="preserve">ту </w:t>
      </w:r>
      <w:proofErr w:type="spellStart"/>
      <w:r w:rsidR="00273021" w:rsidRPr="00C81310">
        <w:rPr>
          <w:sz w:val="16"/>
          <w:szCs w:val="16"/>
          <w:u w:val="single"/>
          <w:lang w:eastAsia="uk-UA"/>
        </w:rPr>
        <w:t>Вербківської</w:t>
      </w:r>
      <w:proofErr w:type="spellEnd"/>
      <w:r w:rsidR="00273021" w:rsidRPr="00C81310">
        <w:rPr>
          <w:sz w:val="16"/>
          <w:szCs w:val="16"/>
          <w:u w:val="single"/>
          <w:lang w:eastAsia="uk-UA"/>
        </w:rPr>
        <w:t xml:space="preserve"> сіл</w:t>
      </w:r>
      <w:r w:rsidR="00D072B7" w:rsidRPr="00C81310">
        <w:rPr>
          <w:sz w:val="16"/>
          <w:szCs w:val="16"/>
          <w:u w:val="single"/>
          <w:lang w:eastAsia="uk-UA"/>
        </w:rPr>
        <w:t>ь</w:t>
      </w:r>
      <w:r w:rsidR="00273021" w:rsidRPr="00C81310">
        <w:rPr>
          <w:sz w:val="16"/>
          <w:szCs w:val="16"/>
          <w:u w:val="single"/>
          <w:lang w:eastAsia="uk-UA"/>
        </w:rPr>
        <w:t>ської ради, Д</w:t>
      </w:r>
      <w:r w:rsidRPr="00C81310">
        <w:rPr>
          <w:sz w:val="16"/>
          <w:szCs w:val="16"/>
          <w:u w:val="single"/>
          <w:lang w:eastAsia="uk-UA"/>
        </w:rPr>
        <w:t xml:space="preserve">ержавний реєстратор </w:t>
      </w:r>
    </w:p>
    <w:p w:rsidR="004E7774" w:rsidRPr="00C81310" w:rsidRDefault="004E7774" w:rsidP="004E7774">
      <w:pPr>
        <w:jc w:val="center"/>
        <w:rPr>
          <w:sz w:val="16"/>
          <w:szCs w:val="16"/>
          <w:lang w:eastAsia="uk-UA"/>
        </w:rPr>
      </w:pPr>
      <w:r w:rsidRPr="00C81310">
        <w:rPr>
          <w:sz w:val="16"/>
          <w:szCs w:val="16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C81310" w:rsidRDefault="00F03E60" w:rsidP="00F03E60">
      <w:pPr>
        <w:jc w:val="center"/>
        <w:rPr>
          <w:sz w:val="16"/>
          <w:szCs w:val="16"/>
          <w:lang w:eastAsia="uk-UA"/>
        </w:rPr>
      </w:pPr>
    </w:p>
    <w:tbl>
      <w:tblPr>
        <w:tblW w:w="5077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0"/>
        <w:gridCol w:w="3171"/>
        <w:gridCol w:w="7077"/>
      </w:tblGrid>
      <w:tr w:rsidR="00FB6465" w:rsidRPr="00C81310" w:rsidTr="0085414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5792" w:rsidRPr="00C81310" w:rsidRDefault="00F15792" w:rsidP="00F15792">
            <w:pPr>
              <w:jc w:val="center"/>
              <w:rPr>
                <w:b/>
                <w:sz w:val="16"/>
                <w:szCs w:val="16"/>
                <w:lang w:eastAsia="uk-UA"/>
              </w:rPr>
            </w:pPr>
            <w:bookmarkStart w:id="2" w:name="n14"/>
            <w:bookmarkEnd w:id="2"/>
            <w:r w:rsidRPr="00C81310">
              <w:rPr>
                <w:b/>
                <w:sz w:val="16"/>
                <w:szCs w:val="16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C81310" w:rsidRDefault="00F15792" w:rsidP="00F15792">
            <w:pPr>
              <w:jc w:val="center"/>
              <w:rPr>
                <w:b/>
                <w:sz w:val="16"/>
                <w:szCs w:val="16"/>
                <w:lang w:eastAsia="uk-UA"/>
              </w:rPr>
            </w:pPr>
            <w:r w:rsidRPr="00C81310">
              <w:rPr>
                <w:b/>
                <w:sz w:val="16"/>
                <w:szCs w:val="16"/>
                <w:lang w:eastAsia="uk-UA"/>
              </w:rPr>
              <w:t>та/або центру надання адміністративних послуг</w:t>
            </w:r>
          </w:p>
        </w:tc>
      </w:tr>
      <w:tr w:rsidR="00FB6465" w:rsidRPr="00C81310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7774" w:rsidRPr="00C81310" w:rsidRDefault="004E7774" w:rsidP="00FE1C03">
            <w:pPr>
              <w:jc w:val="center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7774" w:rsidRPr="00C81310" w:rsidRDefault="004E7774" w:rsidP="004E7774">
            <w:pPr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 xml:space="preserve">Місцезнаходження 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574" w:rsidRPr="00C81310" w:rsidRDefault="00092574" w:rsidP="00092574">
            <w:pPr>
              <w:rPr>
                <w:b/>
                <w:i/>
                <w:sz w:val="16"/>
                <w:szCs w:val="16"/>
                <w:lang w:eastAsia="uk-UA"/>
              </w:rPr>
            </w:pPr>
            <w:r w:rsidRPr="00C81310">
              <w:rPr>
                <w:b/>
                <w:i/>
                <w:sz w:val="16"/>
                <w:szCs w:val="16"/>
                <w:lang w:eastAsia="uk-UA"/>
              </w:rPr>
              <w:t xml:space="preserve">Державний реєстратор виконавчого комітету </w:t>
            </w:r>
            <w:proofErr w:type="spellStart"/>
            <w:r w:rsidRPr="00C81310">
              <w:rPr>
                <w:b/>
                <w:i/>
                <w:sz w:val="16"/>
                <w:szCs w:val="16"/>
                <w:lang w:eastAsia="uk-UA"/>
              </w:rPr>
              <w:t>Вербківської</w:t>
            </w:r>
            <w:proofErr w:type="spellEnd"/>
            <w:r w:rsidRPr="00C81310">
              <w:rPr>
                <w:b/>
                <w:i/>
                <w:sz w:val="16"/>
                <w:szCs w:val="16"/>
                <w:lang w:eastAsia="uk-UA"/>
              </w:rPr>
              <w:t xml:space="preserve"> сільської ради</w:t>
            </w:r>
          </w:p>
          <w:p w:rsidR="00092574" w:rsidRPr="00C81310" w:rsidRDefault="00092574" w:rsidP="00092574">
            <w:pPr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51453 Дніпропетровська область, Павлоградський р-н,</w:t>
            </w:r>
          </w:p>
          <w:p w:rsidR="00092574" w:rsidRPr="00C81310" w:rsidRDefault="00092574" w:rsidP="00092574">
            <w:pPr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 xml:space="preserve">с. </w:t>
            </w:r>
            <w:proofErr w:type="spellStart"/>
            <w:r w:rsidRPr="00C81310">
              <w:rPr>
                <w:sz w:val="16"/>
                <w:szCs w:val="16"/>
                <w:lang w:eastAsia="uk-UA"/>
              </w:rPr>
              <w:t>Вербки</w:t>
            </w:r>
            <w:proofErr w:type="spellEnd"/>
            <w:r w:rsidRPr="00C81310">
              <w:rPr>
                <w:sz w:val="16"/>
                <w:szCs w:val="16"/>
                <w:lang w:eastAsia="uk-UA"/>
              </w:rPr>
              <w:t>, вул. Матросова, 26</w:t>
            </w:r>
          </w:p>
          <w:p w:rsidR="00092574" w:rsidRPr="00C81310" w:rsidRDefault="00092574" w:rsidP="00092574">
            <w:pPr>
              <w:rPr>
                <w:sz w:val="16"/>
                <w:szCs w:val="16"/>
                <w:lang w:eastAsia="uk-UA"/>
              </w:rPr>
            </w:pPr>
            <w:proofErr w:type="spellStart"/>
            <w:r w:rsidRPr="00C81310">
              <w:rPr>
                <w:sz w:val="16"/>
                <w:szCs w:val="16"/>
                <w:lang w:eastAsia="uk-UA"/>
              </w:rPr>
              <w:t>тел</w:t>
            </w:r>
            <w:proofErr w:type="spellEnd"/>
            <w:r w:rsidRPr="00C81310">
              <w:rPr>
                <w:sz w:val="16"/>
                <w:szCs w:val="16"/>
                <w:lang w:eastAsia="uk-UA"/>
              </w:rPr>
              <w:t>. (05632) 5-81-30</w:t>
            </w:r>
          </w:p>
          <w:p w:rsidR="00092574" w:rsidRPr="00C81310" w:rsidRDefault="00092574" w:rsidP="00092574">
            <w:pPr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val="en-US" w:eastAsia="uk-UA"/>
              </w:rPr>
              <w:t>e</w:t>
            </w:r>
            <w:r w:rsidRPr="00C81310">
              <w:rPr>
                <w:sz w:val="16"/>
                <w:szCs w:val="16"/>
                <w:lang w:eastAsia="uk-UA"/>
              </w:rPr>
              <w:t>-</w:t>
            </w:r>
            <w:r w:rsidRPr="00C81310">
              <w:rPr>
                <w:sz w:val="16"/>
                <w:szCs w:val="16"/>
                <w:lang w:val="en-US" w:eastAsia="uk-UA"/>
              </w:rPr>
              <w:t>mail</w:t>
            </w:r>
            <w:r w:rsidRPr="00C81310">
              <w:rPr>
                <w:sz w:val="16"/>
                <w:szCs w:val="16"/>
                <w:lang w:eastAsia="uk-UA"/>
              </w:rPr>
              <w:t xml:space="preserve">: </w:t>
            </w:r>
            <w:hyperlink r:id="rId6" w:history="1">
              <w:r w:rsidRPr="00C81310">
                <w:rPr>
                  <w:rStyle w:val="ab"/>
                  <w:sz w:val="16"/>
                  <w:szCs w:val="16"/>
                  <w:lang w:val="en-US" w:eastAsia="uk-UA"/>
                </w:rPr>
                <w:t>Verbkicnap</w:t>
              </w:r>
              <w:r w:rsidRPr="00C81310">
                <w:rPr>
                  <w:rStyle w:val="ab"/>
                  <w:sz w:val="16"/>
                  <w:szCs w:val="16"/>
                  <w:lang w:eastAsia="uk-UA"/>
                </w:rPr>
                <w:t>@</w:t>
              </w:r>
              <w:r w:rsidRPr="00C81310">
                <w:rPr>
                  <w:rStyle w:val="ab"/>
                  <w:sz w:val="16"/>
                  <w:szCs w:val="16"/>
                  <w:lang w:val="en-US" w:eastAsia="uk-UA"/>
                </w:rPr>
                <w:t>ukr</w:t>
              </w:r>
              <w:r w:rsidRPr="00C81310">
                <w:rPr>
                  <w:rStyle w:val="ab"/>
                  <w:sz w:val="16"/>
                  <w:szCs w:val="16"/>
                  <w:lang w:eastAsia="uk-UA"/>
                </w:rPr>
                <w:t>.</w:t>
              </w:r>
              <w:r w:rsidRPr="00C81310">
                <w:rPr>
                  <w:rStyle w:val="ab"/>
                  <w:sz w:val="16"/>
                  <w:szCs w:val="16"/>
                  <w:lang w:val="en-US" w:eastAsia="uk-UA"/>
                </w:rPr>
                <w:t>net</w:t>
              </w:r>
            </w:hyperlink>
          </w:p>
          <w:p w:rsidR="00092574" w:rsidRPr="00C81310" w:rsidRDefault="00092574" w:rsidP="00092574">
            <w:pPr>
              <w:rPr>
                <w:sz w:val="16"/>
                <w:szCs w:val="16"/>
                <w:lang w:eastAsia="uk-UA"/>
              </w:rPr>
            </w:pPr>
          </w:p>
          <w:p w:rsidR="00092574" w:rsidRPr="00C81310" w:rsidRDefault="00092574" w:rsidP="00092574">
            <w:pPr>
              <w:rPr>
                <w:b/>
                <w:i/>
                <w:sz w:val="16"/>
                <w:szCs w:val="16"/>
                <w:lang w:eastAsia="uk-UA"/>
              </w:rPr>
            </w:pPr>
            <w:r w:rsidRPr="00C81310">
              <w:rPr>
                <w:b/>
                <w:i/>
                <w:sz w:val="16"/>
                <w:szCs w:val="16"/>
                <w:lang w:eastAsia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C81310">
              <w:rPr>
                <w:b/>
                <w:i/>
                <w:sz w:val="16"/>
                <w:szCs w:val="16"/>
                <w:lang w:eastAsia="uk-UA"/>
              </w:rPr>
              <w:t>Вербківської</w:t>
            </w:r>
            <w:proofErr w:type="spellEnd"/>
            <w:r w:rsidRPr="00C81310">
              <w:rPr>
                <w:b/>
                <w:i/>
                <w:sz w:val="16"/>
                <w:szCs w:val="16"/>
                <w:lang w:eastAsia="uk-UA"/>
              </w:rPr>
              <w:t xml:space="preserve"> сільської ради</w:t>
            </w:r>
          </w:p>
          <w:p w:rsidR="00092574" w:rsidRPr="00C81310" w:rsidRDefault="00092574" w:rsidP="00092574">
            <w:pPr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51453 Дніпропетровська область, Павлоградський р-н,</w:t>
            </w:r>
          </w:p>
          <w:p w:rsidR="00092574" w:rsidRPr="00C81310" w:rsidRDefault="00092574" w:rsidP="00092574">
            <w:pPr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 xml:space="preserve">с. </w:t>
            </w:r>
            <w:proofErr w:type="spellStart"/>
            <w:r w:rsidRPr="00C81310">
              <w:rPr>
                <w:sz w:val="16"/>
                <w:szCs w:val="16"/>
                <w:lang w:eastAsia="uk-UA"/>
              </w:rPr>
              <w:t>Вербки</w:t>
            </w:r>
            <w:proofErr w:type="spellEnd"/>
            <w:r w:rsidRPr="00C81310">
              <w:rPr>
                <w:sz w:val="16"/>
                <w:szCs w:val="16"/>
                <w:lang w:eastAsia="uk-UA"/>
              </w:rPr>
              <w:t>, вул. Матросова, 26</w:t>
            </w:r>
          </w:p>
          <w:p w:rsidR="00092574" w:rsidRPr="00C81310" w:rsidRDefault="00092574" w:rsidP="00092574">
            <w:pPr>
              <w:rPr>
                <w:sz w:val="16"/>
                <w:szCs w:val="16"/>
                <w:lang w:eastAsia="uk-UA"/>
              </w:rPr>
            </w:pPr>
            <w:proofErr w:type="spellStart"/>
            <w:r w:rsidRPr="00C81310">
              <w:rPr>
                <w:sz w:val="16"/>
                <w:szCs w:val="16"/>
                <w:lang w:eastAsia="uk-UA"/>
              </w:rPr>
              <w:t>тел</w:t>
            </w:r>
            <w:proofErr w:type="spellEnd"/>
            <w:r w:rsidRPr="00C81310">
              <w:rPr>
                <w:sz w:val="16"/>
                <w:szCs w:val="16"/>
                <w:lang w:eastAsia="uk-UA"/>
              </w:rPr>
              <w:t>. (05632) 5-81-30</w:t>
            </w:r>
          </w:p>
          <w:p w:rsidR="00092574" w:rsidRPr="00C81310" w:rsidRDefault="00092574" w:rsidP="00092574">
            <w:pPr>
              <w:rPr>
                <w:sz w:val="16"/>
                <w:szCs w:val="16"/>
                <w:lang w:val="en-US" w:eastAsia="uk-UA"/>
              </w:rPr>
            </w:pPr>
            <w:r w:rsidRPr="00C81310">
              <w:rPr>
                <w:sz w:val="16"/>
                <w:szCs w:val="16"/>
                <w:lang w:val="en-US" w:eastAsia="uk-UA"/>
              </w:rPr>
              <w:t xml:space="preserve">e-mail: </w:t>
            </w:r>
            <w:hyperlink r:id="rId7" w:history="1">
              <w:r w:rsidRPr="00C81310">
                <w:rPr>
                  <w:rStyle w:val="ab"/>
                  <w:sz w:val="16"/>
                  <w:szCs w:val="16"/>
                  <w:lang w:val="en-US" w:eastAsia="uk-UA"/>
                </w:rPr>
                <w:t>Verbkicnap@ukr.net</w:t>
              </w:r>
            </w:hyperlink>
          </w:p>
          <w:p w:rsidR="00092574" w:rsidRPr="00C81310" w:rsidRDefault="00092574" w:rsidP="00092574">
            <w:pPr>
              <w:rPr>
                <w:b/>
                <w:i/>
                <w:sz w:val="16"/>
                <w:szCs w:val="16"/>
                <w:lang w:eastAsia="uk-UA"/>
              </w:rPr>
            </w:pPr>
          </w:p>
        </w:tc>
      </w:tr>
      <w:tr w:rsidR="00FB6465" w:rsidRPr="00C81310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7774" w:rsidRPr="00C81310" w:rsidRDefault="004E7774" w:rsidP="00FE1C03">
            <w:pPr>
              <w:jc w:val="center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7774" w:rsidRPr="00C81310" w:rsidRDefault="004E7774" w:rsidP="004E7774">
            <w:pPr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021" w:rsidRPr="00C81310" w:rsidRDefault="00273021" w:rsidP="00273021">
            <w:pPr>
              <w:rPr>
                <w:b/>
                <w:i/>
                <w:sz w:val="16"/>
                <w:szCs w:val="16"/>
                <w:lang w:eastAsia="uk-UA"/>
              </w:rPr>
            </w:pPr>
            <w:r w:rsidRPr="00C81310">
              <w:rPr>
                <w:b/>
                <w:i/>
                <w:sz w:val="16"/>
                <w:szCs w:val="16"/>
                <w:lang w:eastAsia="uk-UA"/>
              </w:rPr>
              <w:t xml:space="preserve">Графік роботи державного реєстратора виконавчого комітету </w:t>
            </w:r>
            <w:proofErr w:type="spellStart"/>
            <w:r w:rsidRPr="00C81310">
              <w:rPr>
                <w:b/>
                <w:i/>
                <w:sz w:val="16"/>
                <w:szCs w:val="16"/>
                <w:lang w:eastAsia="uk-UA"/>
              </w:rPr>
              <w:t>Вербківської</w:t>
            </w:r>
            <w:proofErr w:type="spellEnd"/>
            <w:r w:rsidRPr="00C81310">
              <w:rPr>
                <w:b/>
                <w:i/>
                <w:sz w:val="16"/>
                <w:szCs w:val="16"/>
                <w:lang w:eastAsia="uk-UA"/>
              </w:rPr>
              <w:t xml:space="preserve"> сільської ради</w:t>
            </w:r>
          </w:p>
          <w:p w:rsidR="00273021" w:rsidRPr="00C81310" w:rsidRDefault="00273021" w:rsidP="00273021">
            <w:pPr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Понеділок – четвер: 8:00 – 17:00</w:t>
            </w:r>
          </w:p>
          <w:p w:rsidR="00273021" w:rsidRPr="00C81310" w:rsidRDefault="00273021" w:rsidP="00273021">
            <w:pPr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П’ятниця: 8:00 – 16:00</w:t>
            </w:r>
          </w:p>
          <w:p w:rsidR="00273021" w:rsidRPr="00C81310" w:rsidRDefault="00273021" w:rsidP="00273021">
            <w:pPr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Вихідні – субота, неділя</w:t>
            </w:r>
          </w:p>
          <w:p w:rsidR="00273021" w:rsidRPr="00C81310" w:rsidRDefault="00273021" w:rsidP="00273021">
            <w:pPr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Обідня перерва: 12:00 – 13:00</w:t>
            </w:r>
          </w:p>
          <w:p w:rsidR="00273021" w:rsidRPr="00C81310" w:rsidRDefault="00273021" w:rsidP="00273021">
            <w:pPr>
              <w:rPr>
                <w:sz w:val="16"/>
                <w:szCs w:val="16"/>
                <w:lang w:eastAsia="uk-UA"/>
              </w:rPr>
            </w:pPr>
          </w:p>
          <w:p w:rsidR="00273021" w:rsidRPr="00C81310" w:rsidRDefault="00273021" w:rsidP="00273021">
            <w:pPr>
              <w:rPr>
                <w:b/>
                <w:i/>
                <w:sz w:val="16"/>
                <w:szCs w:val="16"/>
                <w:lang w:eastAsia="uk-UA"/>
              </w:rPr>
            </w:pPr>
            <w:r w:rsidRPr="00C81310">
              <w:rPr>
                <w:b/>
                <w:i/>
                <w:sz w:val="16"/>
                <w:szCs w:val="16"/>
                <w:lang w:eastAsia="uk-UA"/>
              </w:rPr>
              <w:t xml:space="preserve">Графік роботи відділу «Центр надання адміністративних </w:t>
            </w:r>
            <w:r w:rsidR="009932E1" w:rsidRPr="00C81310">
              <w:rPr>
                <w:b/>
                <w:i/>
                <w:sz w:val="16"/>
                <w:szCs w:val="16"/>
                <w:lang w:eastAsia="uk-UA"/>
              </w:rPr>
              <w:t xml:space="preserve">послуг </w:t>
            </w:r>
            <w:proofErr w:type="spellStart"/>
            <w:r w:rsidR="009932E1" w:rsidRPr="00C81310">
              <w:rPr>
                <w:b/>
                <w:i/>
                <w:sz w:val="16"/>
                <w:szCs w:val="16"/>
                <w:lang w:eastAsia="uk-UA"/>
              </w:rPr>
              <w:t>Вербківської</w:t>
            </w:r>
            <w:proofErr w:type="spellEnd"/>
            <w:r w:rsidR="009932E1" w:rsidRPr="00C81310">
              <w:rPr>
                <w:b/>
                <w:i/>
                <w:sz w:val="16"/>
                <w:szCs w:val="16"/>
                <w:lang w:eastAsia="uk-UA"/>
              </w:rPr>
              <w:t xml:space="preserve"> сіль</w:t>
            </w:r>
            <w:r w:rsidRPr="00C81310">
              <w:rPr>
                <w:b/>
                <w:i/>
                <w:sz w:val="16"/>
                <w:szCs w:val="16"/>
                <w:lang w:eastAsia="uk-UA"/>
              </w:rPr>
              <w:t>ської ради:</w:t>
            </w:r>
          </w:p>
          <w:p w:rsidR="00273021" w:rsidRPr="00C81310" w:rsidRDefault="00273021" w:rsidP="00273021">
            <w:pPr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Понеділок - середа: 8:00 – 17:00</w:t>
            </w:r>
          </w:p>
          <w:p w:rsidR="00273021" w:rsidRPr="00C81310" w:rsidRDefault="00273021" w:rsidP="00273021">
            <w:pPr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Четвер: 8:00 – 20:00</w:t>
            </w:r>
          </w:p>
          <w:p w:rsidR="00D072B7" w:rsidRPr="00C81310" w:rsidRDefault="00D072B7" w:rsidP="00D072B7">
            <w:pPr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П’ятниця: 8:00 – 16:00</w:t>
            </w:r>
          </w:p>
          <w:p w:rsidR="00D072B7" w:rsidRPr="00C81310" w:rsidRDefault="00D072B7" w:rsidP="00D072B7">
            <w:pPr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Вихідні – субота, неділя</w:t>
            </w:r>
          </w:p>
          <w:p w:rsidR="004E7774" w:rsidRPr="00C81310" w:rsidRDefault="004E7774" w:rsidP="00273021">
            <w:pPr>
              <w:rPr>
                <w:i/>
                <w:sz w:val="16"/>
                <w:szCs w:val="16"/>
                <w:lang w:eastAsia="uk-UA"/>
              </w:rPr>
            </w:pPr>
          </w:p>
        </w:tc>
      </w:tr>
      <w:tr w:rsidR="00FB6465" w:rsidRPr="00C81310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7774" w:rsidRPr="00C81310" w:rsidRDefault="004E7774" w:rsidP="00FE1C03">
            <w:pPr>
              <w:jc w:val="center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7774" w:rsidRPr="00C81310" w:rsidRDefault="004E7774" w:rsidP="004E7774">
            <w:pPr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7774" w:rsidRPr="00C81310" w:rsidRDefault="00D072B7" w:rsidP="00D072B7">
            <w:pPr>
              <w:rPr>
                <w:sz w:val="16"/>
                <w:szCs w:val="16"/>
                <w:lang w:eastAsia="uk-UA"/>
              </w:rPr>
            </w:pPr>
            <w:proofErr w:type="spellStart"/>
            <w:r w:rsidRPr="00C81310">
              <w:rPr>
                <w:sz w:val="16"/>
                <w:szCs w:val="16"/>
                <w:lang w:eastAsia="uk-UA"/>
              </w:rPr>
              <w:t>Тел</w:t>
            </w:r>
            <w:proofErr w:type="spellEnd"/>
            <w:r w:rsidRPr="00C81310">
              <w:rPr>
                <w:sz w:val="16"/>
                <w:szCs w:val="16"/>
                <w:lang w:eastAsia="uk-UA"/>
              </w:rPr>
              <w:t>. (05632) 5-81-30</w:t>
            </w:r>
          </w:p>
          <w:p w:rsidR="00D072B7" w:rsidRPr="00C81310" w:rsidRDefault="00D072B7" w:rsidP="00D072B7">
            <w:pPr>
              <w:rPr>
                <w:sz w:val="16"/>
                <w:szCs w:val="16"/>
                <w:lang w:val="en-US" w:eastAsia="uk-UA"/>
              </w:rPr>
            </w:pPr>
            <w:r w:rsidRPr="00C81310">
              <w:rPr>
                <w:sz w:val="16"/>
                <w:szCs w:val="16"/>
                <w:lang w:val="en-US" w:eastAsia="uk-UA"/>
              </w:rPr>
              <w:t xml:space="preserve">e-mail: </w:t>
            </w:r>
            <w:hyperlink r:id="rId8" w:history="1">
              <w:r w:rsidRPr="00C81310">
                <w:rPr>
                  <w:rStyle w:val="ab"/>
                  <w:sz w:val="16"/>
                  <w:szCs w:val="16"/>
                  <w:lang w:val="en-US" w:eastAsia="uk-UA"/>
                </w:rPr>
                <w:t>Verbkicnap@ukr.net</w:t>
              </w:r>
            </w:hyperlink>
          </w:p>
          <w:p w:rsidR="00D072B7" w:rsidRPr="00C81310" w:rsidRDefault="00D072B7" w:rsidP="00D072B7">
            <w:pPr>
              <w:rPr>
                <w:sz w:val="16"/>
                <w:szCs w:val="16"/>
                <w:lang w:val="en-US" w:eastAsia="uk-UA"/>
              </w:rPr>
            </w:pPr>
          </w:p>
        </w:tc>
      </w:tr>
      <w:tr w:rsidR="00FB6465" w:rsidRPr="00C81310" w:rsidTr="0085414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D73D1F">
            <w:pPr>
              <w:jc w:val="center"/>
              <w:rPr>
                <w:b/>
                <w:sz w:val="16"/>
                <w:szCs w:val="16"/>
                <w:lang w:eastAsia="uk-UA"/>
              </w:rPr>
            </w:pPr>
            <w:r w:rsidRPr="00C81310">
              <w:rPr>
                <w:b/>
                <w:sz w:val="16"/>
                <w:szCs w:val="16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B6465" w:rsidRPr="00C81310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E1C03" w:rsidP="00FE1C03">
            <w:pPr>
              <w:jc w:val="center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Закони України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FE1C03">
            <w:pPr>
              <w:pStyle w:val="a3"/>
              <w:tabs>
                <w:tab w:val="left" w:pos="217"/>
              </w:tabs>
              <w:ind w:left="0"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Закон України «Про державну реєстрацію юридичних осіб, фізичних осіб – підприємців</w:t>
            </w:r>
            <w:r w:rsidR="00FE1C03" w:rsidRPr="00C81310">
              <w:rPr>
                <w:sz w:val="16"/>
                <w:szCs w:val="16"/>
                <w:lang w:eastAsia="uk-UA"/>
              </w:rPr>
              <w:t xml:space="preserve"> та громадських формувань» </w:t>
            </w:r>
          </w:p>
        </w:tc>
      </w:tr>
      <w:tr w:rsidR="00FB6465" w:rsidRPr="00C81310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E1C03" w:rsidP="00FE1C03">
            <w:pPr>
              <w:jc w:val="center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Акти Кабінету Міністрів України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C81310" w:rsidRDefault="00F03E60" w:rsidP="00D73D1F">
            <w:pPr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–</w:t>
            </w:r>
          </w:p>
        </w:tc>
      </w:tr>
      <w:tr w:rsidR="00FB6465" w:rsidRPr="00C81310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E1C03" w:rsidP="00FE1C03">
            <w:pPr>
              <w:jc w:val="center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2984" w:rsidRPr="00C81310" w:rsidRDefault="00E02984" w:rsidP="00E02984">
            <w:pPr>
              <w:keepNext/>
              <w:ind w:firstLine="224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C81310">
              <w:rPr>
                <w:sz w:val="16"/>
                <w:szCs w:val="16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C81310">
              <w:rPr>
                <w:bCs/>
                <w:sz w:val="16"/>
                <w:szCs w:val="16"/>
              </w:rPr>
              <w:t>1500/29630</w:t>
            </w:r>
            <w:r w:rsidRPr="00C81310">
              <w:rPr>
                <w:sz w:val="16"/>
                <w:szCs w:val="16"/>
                <w:lang w:eastAsia="uk-UA"/>
              </w:rPr>
              <w:t>;</w:t>
            </w:r>
            <w:r w:rsidRPr="00C81310">
              <w:rPr>
                <w:bCs/>
                <w:sz w:val="16"/>
                <w:szCs w:val="16"/>
              </w:rPr>
              <w:t xml:space="preserve"> </w:t>
            </w:r>
          </w:p>
          <w:p w:rsidR="00B85F8B" w:rsidRPr="00C81310" w:rsidRDefault="00FE1C03" w:rsidP="00B85F8B">
            <w:pPr>
              <w:pStyle w:val="a3"/>
              <w:tabs>
                <w:tab w:val="left" w:pos="0"/>
              </w:tabs>
              <w:ind w:left="0"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н</w:t>
            </w:r>
            <w:r w:rsidR="00F03E60" w:rsidRPr="00C81310">
              <w:rPr>
                <w:sz w:val="16"/>
                <w:szCs w:val="16"/>
                <w:lang w:eastAsia="uk-UA"/>
              </w:rPr>
              <w:t>аказ Міністерства юстиції України від 09.02.2016</w:t>
            </w:r>
            <w:r w:rsidR="004E7774" w:rsidRPr="00C81310">
              <w:rPr>
                <w:sz w:val="16"/>
                <w:szCs w:val="16"/>
                <w:lang w:eastAsia="uk-UA"/>
              </w:rPr>
              <w:t xml:space="preserve"> </w:t>
            </w:r>
            <w:r w:rsidR="00F03E60" w:rsidRPr="00C81310">
              <w:rPr>
                <w:sz w:val="16"/>
                <w:szCs w:val="16"/>
                <w:lang w:eastAsia="uk-UA"/>
              </w:rPr>
              <w:t>№ 359/5</w:t>
            </w:r>
            <w:r w:rsidR="00267B8D" w:rsidRPr="00C81310">
              <w:rPr>
                <w:sz w:val="16"/>
                <w:szCs w:val="16"/>
                <w:lang w:eastAsia="uk-UA"/>
              </w:rPr>
              <w:t xml:space="preserve"> «</w:t>
            </w:r>
            <w:r w:rsidR="00F03E60" w:rsidRPr="00C81310">
              <w:rPr>
                <w:sz w:val="16"/>
                <w:szCs w:val="16"/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</w:t>
            </w:r>
            <w:r w:rsidR="00B85F8B" w:rsidRPr="00C81310">
              <w:rPr>
                <w:sz w:val="16"/>
                <w:szCs w:val="16"/>
                <w:lang w:eastAsia="uk-UA"/>
              </w:rPr>
              <w:t xml:space="preserve"> мають статусу юридичної особи», зареєстрований у Міністерстві юстиції Ук</w:t>
            </w:r>
            <w:r w:rsidRPr="00C81310">
              <w:rPr>
                <w:sz w:val="16"/>
                <w:szCs w:val="16"/>
                <w:lang w:eastAsia="uk-UA"/>
              </w:rPr>
              <w:t>раїни 09.02.2016 за № 200/28330;</w:t>
            </w:r>
          </w:p>
          <w:p w:rsidR="00F03E60" w:rsidRPr="00C81310" w:rsidRDefault="00FE1C03" w:rsidP="00BA4165">
            <w:pPr>
              <w:pStyle w:val="a3"/>
              <w:tabs>
                <w:tab w:val="left" w:pos="0"/>
              </w:tabs>
              <w:ind w:left="0"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н</w:t>
            </w:r>
            <w:r w:rsidR="00F03E60" w:rsidRPr="00C81310">
              <w:rPr>
                <w:sz w:val="16"/>
                <w:szCs w:val="16"/>
                <w:lang w:eastAsia="uk-UA"/>
              </w:rPr>
              <w:t>аказ Міністерства юстиції України від 23.03.2016</w:t>
            </w:r>
            <w:r w:rsidR="00E02984" w:rsidRPr="00C81310">
              <w:rPr>
                <w:sz w:val="16"/>
                <w:szCs w:val="16"/>
                <w:lang w:eastAsia="uk-UA"/>
              </w:rPr>
              <w:t xml:space="preserve"> </w:t>
            </w:r>
            <w:r w:rsidR="00F03E60" w:rsidRPr="00C81310">
              <w:rPr>
                <w:sz w:val="16"/>
                <w:szCs w:val="16"/>
                <w:lang w:eastAsia="uk-UA"/>
              </w:rPr>
              <w:t>№ 784/5 «Про затвердження Порядку функціонування порталу електронних сервісів юридичних осіб, фізичних</w:t>
            </w:r>
            <w:r w:rsidR="00BA4165" w:rsidRPr="00C81310">
              <w:rPr>
                <w:sz w:val="16"/>
                <w:szCs w:val="16"/>
                <w:lang w:eastAsia="uk-UA"/>
              </w:rPr>
              <w:t xml:space="preserve"> </w:t>
            </w:r>
            <w:r w:rsidR="00F03E60" w:rsidRPr="00C81310">
              <w:rPr>
                <w:sz w:val="16"/>
                <w:szCs w:val="16"/>
                <w:lang w:eastAsia="uk-UA"/>
              </w:rPr>
              <w:t>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C81310">
              <w:rPr>
                <w:sz w:val="16"/>
                <w:szCs w:val="16"/>
                <w:lang w:eastAsia="uk-UA"/>
              </w:rPr>
              <w:t xml:space="preserve">раїни 23.03.2016 за </w:t>
            </w:r>
            <w:r w:rsidR="00BA4165" w:rsidRPr="00C81310">
              <w:rPr>
                <w:sz w:val="16"/>
                <w:szCs w:val="16"/>
                <w:lang w:eastAsia="uk-UA"/>
              </w:rPr>
              <w:br/>
            </w:r>
            <w:r w:rsidRPr="00C81310">
              <w:rPr>
                <w:sz w:val="16"/>
                <w:szCs w:val="16"/>
                <w:lang w:eastAsia="uk-UA"/>
              </w:rPr>
              <w:t>№ 427/28557</w:t>
            </w:r>
          </w:p>
        </w:tc>
      </w:tr>
      <w:tr w:rsidR="00FB6465" w:rsidRPr="00C81310" w:rsidTr="0085414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FE1C03">
            <w:pPr>
              <w:jc w:val="center"/>
              <w:rPr>
                <w:b/>
                <w:sz w:val="16"/>
                <w:szCs w:val="16"/>
                <w:lang w:eastAsia="uk-UA"/>
              </w:rPr>
            </w:pPr>
            <w:r w:rsidRPr="00C81310">
              <w:rPr>
                <w:b/>
                <w:sz w:val="16"/>
                <w:szCs w:val="16"/>
                <w:lang w:eastAsia="uk-UA"/>
              </w:rPr>
              <w:t>Умови отримання адміністративної послуги</w:t>
            </w:r>
          </w:p>
        </w:tc>
      </w:tr>
      <w:tr w:rsidR="00FB6465" w:rsidRPr="00C81310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B8D" w:rsidRPr="00C81310" w:rsidRDefault="00FE1C03" w:rsidP="00FE1C03">
            <w:pPr>
              <w:jc w:val="center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B8D" w:rsidRPr="00C81310" w:rsidRDefault="00267B8D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B8D" w:rsidRPr="00C81310" w:rsidRDefault="00267B8D" w:rsidP="001A70A4">
            <w:pPr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</w:rPr>
              <w:t xml:space="preserve">Звернення  голови </w:t>
            </w:r>
            <w:r w:rsidRPr="00C81310">
              <w:rPr>
                <w:sz w:val="16"/>
                <w:szCs w:val="16"/>
                <w:lang w:eastAsia="uk-UA"/>
              </w:rPr>
              <w:t>комісії з припинення</w:t>
            </w:r>
            <w:r w:rsidR="000F78AE" w:rsidRPr="00C81310">
              <w:rPr>
                <w:sz w:val="16"/>
                <w:szCs w:val="16"/>
                <w:lang w:eastAsia="uk-UA"/>
              </w:rPr>
              <w:t>,</w:t>
            </w:r>
            <w:r w:rsidRPr="00C81310">
              <w:rPr>
                <w:sz w:val="16"/>
                <w:szCs w:val="16"/>
                <w:lang w:eastAsia="uk-UA"/>
              </w:rPr>
              <w:t xml:space="preserve"> або ліквідатора, або уповноваженої особи (далі – заявник)</w:t>
            </w:r>
          </w:p>
        </w:tc>
      </w:tr>
      <w:tr w:rsidR="00FB6465" w:rsidRPr="00C81310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E1C03" w:rsidP="00FE1C03">
            <w:pPr>
              <w:jc w:val="center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8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9A71BA">
            <w:pPr>
              <w:jc w:val="left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Вичерпний перелік документів, необхідних для отри</w:t>
            </w:r>
            <w:r w:rsidR="009A71BA" w:rsidRPr="00C81310">
              <w:rPr>
                <w:sz w:val="16"/>
                <w:szCs w:val="16"/>
                <w:lang w:eastAsia="uk-UA"/>
              </w:rPr>
              <w:t>мання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6664" w:rsidRPr="00C81310" w:rsidRDefault="001F5286" w:rsidP="00B66664">
            <w:pPr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З</w:t>
            </w:r>
            <w:r w:rsidR="00B66664" w:rsidRPr="00C81310">
              <w:rPr>
                <w:sz w:val="16"/>
                <w:szCs w:val="16"/>
                <w:lang w:eastAsia="uk-UA"/>
              </w:rPr>
              <w:t>аява про державну реєстрацію припинення юридичної особи в результаті її реорганізації;</w:t>
            </w:r>
          </w:p>
          <w:p w:rsidR="00B66664" w:rsidRPr="00C81310" w:rsidRDefault="00B66664" w:rsidP="00B66664">
            <w:pPr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 xml:space="preserve">примірник оригіналу (нотаріально засвідчена копія) розподільчого балансу </w:t>
            </w:r>
            <w:r w:rsidR="000F78AE" w:rsidRPr="00C81310">
              <w:rPr>
                <w:sz w:val="16"/>
                <w:szCs w:val="16"/>
                <w:lang w:eastAsia="uk-UA"/>
              </w:rPr>
              <w:t>–</w:t>
            </w:r>
            <w:r w:rsidRPr="00C81310">
              <w:rPr>
                <w:sz w:val="16"/>
                <w:szCs w:val="16"/>
                <w:lang w:eastAsia="uk-UA"/>
              </w:rPr>
              <w:t xml:space="preserve"> у разі припинення юридичної особи в результаті поділу;</w:t>
            </w:r>
          </w:p>
          <w:p w:rsidR="00B66664" w:rsidRPr="00C81310" w:rsidRDefault="00B66664" w:rsidP="00B66664">
            <w:pPr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 xml:space="preserve">примірник оригіналу (нотаріально засвідчена копія) передавального </w:t>
            </w:r>
            <w:proofErr w:type="spellStart"/>
            <w:r w:rsidRPr="00C81310">
              <w:rPr>
                <w:sz w:val="16"/>
                <w:szCs w:val="16"/>
                <w:lang w:eastAsia="uk-UA"/>
              </w:rPr>
              <w:t>акта</w:t>
            </w:r>
            <w:proofErr w:type="spellEnd"/>
            <w:r w:rsidRPr="00C81310">
              <w:rPr>
                <w:sz w:val="16"/>
                <w:szCs w:val="16"/>
                <w:lang w:eastAsia="uk-UA"/>
              </w:rPr>
              <w:t xml:space="preserve"> </w:t>
            </w:r>
            <w:r w:rsidR="000F78AE" w:rsidRPr="00C81310">
              <w:rPr>
                <w:sz w:val="16"/>
                <w:szCs w:val="16"/>
                <w:lang w:eastAsia="uk-UA"/>
              </w:rPr>
              <w:t>–</w:t>
            </w:r>
            <w:r w:rsidRPr="00C81310">
              <w:rPr>
                <w:sz w:val="16"/>
                <w:szCs w:val="16"/>
                <w:lang w:eastAsia="uk-UA"/>
              </w:rPr>
              <w:t xml:space="preserve"> у разі припинення юридичної особи в результаті перетворення, злиття або приєднання;</w:t>
            </w:r>
          </w:p>
          <w:p w:rsidR="00B66664" w:rsidRPr="00C81310" w:rsidRDefault="00B66664" w:rsidP="00B66664">
            <w:pPr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 xml:space="preserve">довідка архівної установи про прийняття документів, що відповідно до закону підлягають довгостроковому зберіганню, </w:t>
            </w:r>
            <w:r w:rsidR="000F78AE" w:rsidRPr="00C81310">
              <w:rPr>
                <w:sz w:val="16"/>
                <w:szCs w:val="16"/>
                <w:lang w:eastAsia="uk-UA"/>
              </w:rPr>
              <w:t>–</w:t>
            </w:r>
            <w:r w:rsidRPr="00C81310">
              <w:rPr>
                <w:sz w:val="16"/>
                <w:szCs w:val="16"/>
                <w:lang w:eastAsia="uk-UA"/>
              </w:rPr>
              <w:t xml:space="preserve"> у разі припинення юридичної особи в результаті поділу, злиття або приєднання;</w:t>
            </w:r>
          </w:p>
          <w:p w:rsidR="00B66664" w:rsidRPr="00C81310" w:rsidRDefault="00B66664" w:rsidP="00B66664">
            <w:pPr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документи для державної реєстрації створення юридичної особи, визначені частиною першою статті</w:t>
            </w:r>
            <w:r w:rsidR="00910543" w:rsidRPr="00C81310">
              <w:rPr>
                <w:sz w:val="16"/>
                <w:szCs w:val="16"/>
                <w:lang w:eastAsia="uk-UA"/>
              </w:rPr>
              <w:t xml:space="preserve"> 17</w:t>
            </w:r>
            <w:r w:rsidR="001F5286" w:rsidRPr="00C81310">
              <w:rPr>
                <w:sz w:val="16"/>
                <w:szCs w:val="16"/>
                <w:lang w:eastAsia="uk-UA"/>
              </w:rPr>
              <w:t xml:space="preserve"> Закон</w:t>
            </w:r>
            <w:r w:rsidR="000F78AE" w:rsidRPr="00C81310">
              <w:rPr>
                <w:sz w:val="16"/>
                <w:szCs w:val="16"/>
                <w:lang w:eastAsia="uk-UA"/>
              </w:rPr>
              <w:t>у</w:t>
            </w:r>
            <w:r w:rsidR="001F5286" w:rsidRPr="00C81310">
              <w:rPr>
                <w:sz w:val="16"/>
                <w:szCs w:val="16"/>
                <w:lang w:eastAsia="uk-UA"/>
              </w:rPr>
              <w:t xml:space="preserve"> України «Про державну реєстрацію юридичних осіб, фізичних осіб – підприємців та громадських формувань»</w:t>
            </w:r>
            <w:r w:rsidRPr="00C81310">
              <w:rPr>
                <w:sz w:val="16"/>
                <w:szCs w:val="16"/>
                <w:lang w:eastAsia="uk-UA"/>
              </w:rPr>
              <w:t xml:space="preserve">, </w:t>
            </w:r>
            <w:r w:rsidR="000F78AE" w:rsidRPr="00C81310">
              <w:rPr>
                <w:sz w:val="16"/>
                <w:szCs w:val="16"/>
                <w:lang w:eastAsia="uk-UA"/>
              </w:rPr>
              <w:t>–</w:t>
            </w:r>
            <w:r w:rsidRPr="00C81310">
              <w:rPr>
                <w:sz w:val="16"/>
                <w:szCs w:val="16"/>
                <w:lang w:eastAsia="uk-UA"/>
              </w:rPr>
              <w:t xml:space="preserve"> у разі припинення юридичної особи в результаті перетворення;</w:t>
            </w:r>
          </w:p>
          <w:p w:rsidR="004F17BA" w:rsidRPr="00C81310" w:rsidRDefault="00B66664" w:rsidP="00B66664">
            <w:pPr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документи для державної реєстрації змін до відомостей про юридичну особу, що містяться в Єдиному державному реєстрі</w:t>
            </w:r>
            <w:r w:rsidR="000F78AE" w:rsidRPr="00C81310">
              <w:rPr>
                <w:sz w:val="16"/>
                <w:szCs w:val="16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C81310">
              <w:rPr>
                <w:sz w:val="16"/>
                <w:szCs w:val="16"/>
                <w:lang w:eastAsia="uk-UA"/>
              </w:rPr>
              <w:t xml:space="preserve">, визначені частиною четвертою </w:t>
            </w:r>
            <w:r w:rsidR="00910543" w:rsidRPr="00C81310">
              <w:rPr>
                <w:sz w:val="16"/>
                <w:szCs w:val="16"/>
                <w:lang w:eastAsia="uk-UA"/>
              </w:rPr>
              <w:t>статті 17</w:t>
            </w:r>
            <w:r w:rsidR="001F5286" w:rsidRPr="00C81310">
              <w:rPr>
                <w:sz w:val="16"/>
                <w:szCs w:val="16"/>
                <w:lang w:eastAsia="uk-UA"/>
              </w:rPr>
              <w:t xml:space="preserve"> Закон</w:t>
            </w:r>
            <w:r w:rsidR="000F78AE" w:rsidRPr="00C81310">
              <w:rPr>
                <w:sz w:val="16"/>
                <w:szCs w:val="16"/>
                <w:lang w:eastAsia="uk-UA"/>
              </w:rPr>
              <w:t>у</w:t>
            </w:r>
            <w:r w:rsidR="001F5286" w:rsidRPr="00C81310">
              <w:rPr>
                <w:sz w:val="16"/>
                <w:szCs w:val="16"/>
                <w:lang w:eastAsia="uk-UA"/>
              </w:rPr>
              <w:t xml:space="preserve"> України «Про державну реєстрацію юридичних осіб, фізичних </w:t>
            </w:r>
            <w:r w:rsidR="00BA4165" w:rsidRPr="00C81310">
              <w:rPr>
                <w:sz w:val="16"/>
                <w:szCs w:val="16"/>
                <w:lang w:eastAsia="uk-UA"/>
              </w:rPr>
              <w:br/>
            </w:r>
            <w:r w:rsidR="001F5286" w:rsidRPr="00C81310">
              <w:rPr>
                <w:sz w:val="16"/>
                <w:szCs w:val="16"/>
                <w:lang w:eastAsia="uk-UA"/>
              </w:rPr>
              <w:t>осіб – підприємців та громадських формувань»</w:t>
            </w:r>
            <w:r w:rsidRPr="00C81310">
              <w:rPr>
                <w:sz w:val="16"/>
                <w:szCs w:val="16"/>
                <w:lang w:eastAsia="uk-UA"/>
              </w:rPr>
              <w:t xml:space="preserve">, </w:t>
            </w:r>
            <w:r w:rsidR="000F78AE" w:rsidRPr="00C81310">
              <w:rPr>
                <w:sz w:val="16"/>
                <w:szCs w:val="16"/>
                <w:lang w:eastAsia="uk-UA"/>
              </w:rPr>
              <w:t>–</w:t>
            </w:r>
            <w:r w:rsidRPr="00C81310">
              <w:rPr>
                <w:sz w:val="16"/>
                <w:szCs w:val="16"/>
                <w:lang w:eastAsia="uk-UA"/>
              </w:rPr>
              <w:t xml:space="preserve"> у разі припинення юридичної особи в результаті приєднання.</w:t>
            </w:r>
          </w:p>
          <w:p w:rsidR="000F78AE" w:rsidRPr="00C81310" w:rsidRDefault="002C2B45" w:rsidP="009A71BA">
            <w:pPr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lastRenderedPageBreak/>
              <w:t xml:space="preserve">Державна реєстрація при реорганізації органів місцевого самоврядування як юридичних осіб після добровільного об’єднання територіальних громад здійснюється з урахуванням особливостей, передбачених </w:t>
            </w:r>
            <w:hyperlink r:id="rId9" w:tgtFrame="_blank" w:history="1">
              <w:r w:rsidRPr="00C81310">
                <w:rPr>
                  <w:sz w:val="16"/>
                  <w:szCs w:val="16"/>
                  <w:lang w:eastAsia="uk-UA"/>
                </w:rPr>
                <w:t>Законом України</w:t>
              </w:r>
            </w:hyperlink>
            <w:r w:rsidR="000F78AE" w:rsidRPr="00C81310">
              <w:rPr>
                <w:sz w:val="16"/>
                <w:szCs w:val="16"/>
                <w:lang w:eastAsia="uk-UA"/>
              </w:rPr>
              <w:t xml:space="preserve"> «</w:t>
            </w:r>
            <w:r w:rsidRPr="00C81310">
              <w:rPr>
                <w:sz w:val="16"/>
                <w:szCs w:val="16"/>
                <w:lang w:eastAsia="uk-UA"/>
              </w:rPr>
              <w:t>Про добровільне о</w:t>
            </w:r>
            <w:r w:rsidR="000F78AE" w:rsidRPr="00C81310">
              <w:rPr>
                <w:sz w:val="16"/>
                <w:szCs w:val="16"/>
                <w:lang w:eastAsia="uk-UA"/>
              </w:rPr>
              <w:t>б’єднання територіальних громад»</w:t>
            </w:r>
            <w:r w:rsidRPr="00C81310">
              <w:rPr>
                <w:sz w:val="16"/>
                <w:szCs w:val="16"/>
                <w:lang w:eastAsia="uk-UA"/>
              </w:rPr>
              <w:t>.</w:t>
            </w:r>
          </w:p>
          <w:p w:rsidR="009A71BA" w:rsidRPr="00C81310" w:rsidRDefault="009A71BA" w:rsidP="009A71BA">
            <w:pPr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У разі подання документів, 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формувань,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F03E60" w:rsidRPr="00C81310" w:rsidRDefault="009A71BA" w:rsidP="00910543">
            <w:pPr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Якщо документи подаються особисто, заявник пред'являє свій паспорт громадянина України</w:t>
            </w:r>
            <w:r w:rsidR="00FE1C03" w:rsidRPr="00C81310">
              <w:rPr>
                <w:sz w:val="16"/>
                <w:szCs w:val="16"/>
                <w:lang w:eastAsia="uk-UA"/>
              </w:rPr>
              <w:t>,</w:t>
            </w:r>
            <w:r w:rsidRPr="00C81310">
              <w:rPr>
                <w:sz w:val="16"/>
                <w:szCs w:val="16"/>
                <w:lang w:eastAsia="uk-UA"/>
              </w:rPr>
              <w:t xml:space="preserve"> або тимчасове посвідчення громадянина України, або паспортний документ іноземця, або посвідчення особи без громадянства, або посвідку на по</w:t>
            </w:r>
            <w:r w:rsidR="00FE1C03" w:rsidRPr="00C81310">
              <w:rPr>
                <w:sz w:val="16"/>
                <w:szCs w:val="16"/>
                <w:lang w:eastAsia="uk-UA"/>
              </w:rPr>
              <w:t>стійне або тимчасове проживання</w:t>
            </w:r>
          </w:p>
        </w:tc>
      </w:tr>
      <w:tr w:rsidR="00FB6465" w:rsidRPr="00C81310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E1C03" w:rsidP="00FE1C03">
            <w:pPr>
              <w:jc w:val="center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lastRenderedPageBreak/>
              <w:t>9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16"/>
                <w:szCs w:val="16"/>
              </w:rPr>
            </w:pPr>
            <w:r w:rsidRPr="00C81310">
              <w:rPr>
                <w:sz w:val="16"/>
                <w:szCs w:val="16"/>
              </w:rPr>
              <w:t xml:space="preserve">1. </w:t>
            </w:r>
            <w:r w:rsidR="00FE1C03" w:rsidRPr="00C81310">
              <w:rPr>
                <w:sz w:val="16"/>
                <w:szCs w:val="16"/>
              </w:rPr>
              <w:t>У</w:t>
            </w:r>
            <w:r w:rsidRPr="00C81310">
              <w:rPr>
                <w:sz w:val="16"/>
                <w:szCs w:val="16"/>
              </w:rPr>
              <w:t xml:space="preserve"> паперовій формі </w:t>
            </w:r>
            <w:r w:rsidR="005316A9" w:rsidRPr="00C81310">
              <w:rPr>
                <w:sz w:val="16"/>
                <w:szCs w:val="16"/>
              </w:rPr>
              <w:t xml:space="preserve">документи </w:t>
            </w:r>
            <w:r w:rsidRPr="00C81310">
              <w:rPr>
                <w:sz w:val="16"/>
                <w:szCs w:val="16"/>
              </w:rPr>
              <w:t>подаються заявником особисто або поштовим відправленням.</w:t>
            </w:r>
          </w:p>
          <w:p w:rsidR="00F03E60" w:rsidRPr="00C81310" w:rsidRDefault="00F03E60" w:rsidP="00FE1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</w:rPr>
              <w:t xml:space="preserve">2. </w:t>
            </w:r>
            <w:r w:rsidR="00DC2A9F" w:rsidRPr="00C81310">
              <w:rPr>
                <w:sz w:val="16"/>
                <w:szCs w:val="16"/>
              </w:rPr>
              <w:t>В</w:t>
            </w:r>
            <w:r w:rsidRPr="00C81310">
              <w:rPr>
                <w:sz w:val="16"/>
                <w:szCs w:val="16"/>
              </w:rPr>
              <w:t xml:space="preserve"> </w:t>
            </w:r>
            <w:r w:rsidRPr="00C81310">
              <w:rPr>
                <w:sz w:val="16"/>
                <w:szCs w:val="16"/>
                <w:lang w:eastAsia="uk-UA"/>
              </w:rPr>
              <w:t xml:space="preserve">електронній формі </w:t>
            </w:r>
            <w:r w:rsidR="00DC2A9F" w:rsidRPr="00C81310">
              <w:rPr>
                <w:sz w:val="16"/>
                <w:szCs w:val="16"/>
                <w:lang w:eastAsia="uk-UA"/>
              </w:rPr>
              <w:t>д</w:t>
            </w:r>
            <w:r w:rsidR="00DC2A9F" w:rsidRPr="00C81310">
              <w:rPr>
                <w:sz w:val="16"/>
                <w:szCs w:val="16"/>
              </w:rPr>
              <w:t>окументи</w:t>
            </w:r>
            <w:r w:rsidR="00DC2A9F" w:rsidRPr="00C81310">
              <w:rPr>
                <w:sz w:val="16"/>
                <w:szCs w:val="16"/>
                <w:lang w:eastAsia="uk-UA"/>
              </w:rPr>
              <w:t xml:space="preserve"> </w:t>
            </w:r>
            <w:r w:rsidRPr="00C81310">
              <w:rPr>
                <w:sz w:val="16"/>
                <w:szCs w:val="16"/>
                <w:lang w:eastAsia="uk-UA"/>
              </w:rPr>
              <w:t xml:space="preserve">подаються </w:t>
            </w:r>
            <w:r w:rsidRPr="00C81310">
              <w:rPr>
                <w:sz w:val="16"/>
                <w:szCs w:val="16"/>
              </w:rPr>
              <w:t>через портал електронних сервісів</w:t>
            </w:r>
          </w:p>
        </w:tc>
      </w:tr>
      <w:tr w:rsidR="00FB6465" w:rsidRPr="00C81310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E1C03" w:rsidP="00FE1C03">
            <w:pPr>
              <w:jc w:val="center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E1C03" w:rsidP="00D73D1F">
            <w:pPr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Безоплатно</w:t>
            </w:r>
          </w:p>
        </w:tc>
      </w:tr>
      <w:tr w:rsidR="00FB6465" w:rsidRPr="00C81310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E1C03" w:rsidP="00FE1C03">
            <w:pPr>
              <w:jc w:val="center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D73D1F">
            <w:pPr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8E0E18" w:rsidRPr="00C81310" w:rsidRDefault="008E0E18" w:rsidP="00D73D1F">
            <w:pPr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F03E60" w:rsidRPr="00C81310" w:rsidRDefault="00F03E60" w:rsidP="00796DDD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16"/>
                <w:szCs w:val="16"/>
              </w:rPr>
            </w:pPr>
            <w:r w:rsidRPr="00C81310">
              <w:rPr>
                <w:sz w:val="16"/>
                <w:szCs w:val="16"/>
                <w:lang w:eastAsia="uk-UA"/>
              </w:rPr>
              <w:t>Строк зупинення розгляду документів, поданих для державної реєстрації, становить 15 кал</w:t>
            </w:r>
            <w:r w:rsidR="00FE1C03" w:rsidRPr="00C81310">
              <w:rPr>
                <w:sz w:val="16"/>
                <w:szCs w:val="16"/>
                <w:lang w:eastAsia="uk-UA"/>
              </w:rPr>
              <w:t xml:space="preserve">ендарних днів з дати їх </w:t>
            </w:r>
            <w:r w:rsidR="005C04D2" w:rsidRPr="00C81310">
              <w:rPr>
                <w:sz w:val="16"/>
                <w:szCs w:val="16"/>
                <w:lang w:eastAsia="uk-UA"/>
              </w:rPr>
              <w:t>зупинення</w:t>
            </w:r>
          </w:p>
        </w:tc>
      </w:tr>
      <w:tr w:rsidR="00FB6465" w:rsidRPr="00C81310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C81310" w:rsidRDefault="00FE1C03" w:rsidP="00FE1C03">
            <w:pPr>
              <w:jc w:val="center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C81310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271C" w:rsidRPr="00C81310" w:rsidRDefault="001F5286" w:rsidP="0052271C">
            <w:pPr>
              <w:tabs>
                <w:tab w:val="left" w:pos="-67"/>
              </w:tabs>
              <w:ind w:firstLine="217"/>
              <w:rPr>
                <w:sz w:val="16"/>
                <w:szCs w:val="16"/>
                <w:lang w:eastAsia="uk-UA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C81310">
              <w:rPr>
                <w:sz w:val="16"/>
                <w:szCs w:val="16"/>
                <w:lang w:eastAsia="uk-UA"/>
              </w:rPr>
              <w:t>П</w:t>
            </w:r>
            <w:r w:rsidR="0052271C" w:rsidRPr="00C81310">
              <w:rPr>
                <w:sz w:val="16"/>
                <w:szCs w:val="16"/>
                <w:lang w:eastAsia="uk-UA"/>
              </w:rPr>
              <w:t>одання документів або відомостей, визначених Законом</w:t>
            </w:r>
            <w:r w:rsidR="00DC2A9F" w:rsidRPr="00C81310">
              <w:rPr>
                <w:sz w:val="16"/>
                <w:szCs w:val="16"/>
                <w:lang w:eastAsia="uk-UA"/>
              </w:rPr>
              <w:t xml:space="preserve"> України «Про державну реєстрацію юридичних осіб, фізичних осіб – підприємців та громадських формувань»</w:t>
            </w:r>
            <w:r w:rsidR="0052271C" w:rsidRPr="00C81310">
              <w:rPr>
                <w:sz w:val="16"/>
                <w:szCs w:val="16"/>
                <w:lang w:eastAsia="uk-UA"/>
              </w:rPr>
              <w:t>, не в повному обсязі;</w:t>
            </w:r>
          </w:p>
          <w:p w:rsidR="0052271C" w:rsidRPr="00C81310" w:rsidRDefault="0052271C" w:rsidP="0052271C">
            <w:pPr>
              <w:tabs>
                <w:tab w:val="left" w:pos="-67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 xml:space="preserve">невідповідність документів вимогам, установленим статтею 15 Закону України </w:t>
            </w:r>
            <w:r w:rsidR="00DC2A9F" w:rsidRPr="00C81310">
              <w:rPr>
                <w:sz w:val="16"/>
                <w:szCs w:val="16"/>
                <w:lang w:eastAsia="uk-UA"/>
              </w:rPr>
              <w:t>«Про державну реєстрацію юридичних осіб, фізичних осіб – підприємців та громадських формувань»</w:t>
            </w:r>
            <w:r w:rsidRPr="00C81310">
              <w:rPr>
                <w:sz w:val="16"/>
                <w:szCs w:val="16"/>
                <w:lang w:eastAsia="uk-UA"/>
              </w:rPr>
              <w:t>;</w:t>
            </w:r>
          </w:p>
          <w:p w:rsidR="0052271C" w:rsidRPr="00C81310" w:rsidRDefault="0052271C" w:rsidP="0052271C">
            <w:pPr>
              <w:tabs>
                <w:tab w:val="left" w:pos="-67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</w:t>
            </w:r>
            <w:r w:rsidR="00DC2A9F" w:rsidRPr="00C81310">
              <w:rPr>
                <w:sz w:val="16"/>
                <w:szCs w:val="16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C81310">
              <w:rPr>
                <w:sz w:val="16"/>
                <w:szCs w:val="16"/>
                <w:lang w:eastAsia="uk-UA"/>
              </w:rPr>
              <w:t>;</w:t>
            </w:r>
          </w:p>
          <w:p w:rsidR="0052271C" w:rsidRPr="00C81310" w:rsidRDefault="0052271C" w:rsidP="0052271C">
            <w:pPr>
              <w:tabs>
                <w:tab w:val="left" w:pos="-67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</w:t>
            </w:r>
            <w:r w:rsidR="00DC2A9F" w:rsidRPr="00C81310">
              <w:rPr>
                <w:sz w:val="16"/>
                <w:szCs w:val="16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C81310">
              <w:rPr>
                <w:sz w:val="16"/>
                <w:szCs w:val="16"/>
                <w:lang w:eastAsia="uk-UA"/>
              </w:rPr>
              <w:t>;</w:t>
            </w:r>
          </w:p>
          <w:p w:rsidR="00F03E60" w:rsidRPr="00C81310" w:rsidRDefault="0052271C" w:rsidP="0052271C">
            <w:pPr>
              <w:tabs>
                <w:tab w:val="left" w:pos="-67"/>
              </w:tabs>
              <w:ind w:firstLine="217"/>
              <w:rPr>
                <w:strike/>
                <w:sz w:val="16"/>
                <w:szCs w:val="16"/>
              </w:rPr>
            </w:pPr>
            <w:r w:rsidRPr="00C81310">
              <w:rPr>
                <w:sz w:val="16"/>
                <w:szCs w:val="16"/>
                <w:lang w:eastAsia="uk-UA"/>
              </w:rPr>
              <w:t>подання документів з порушенням встановленого закон</w:t>
            </w:r>
            <w:r w:rsidR="00FE1C03" w:rsidRPr="00C81310">
              <w:rPr>
                <w:sz w:val="16"/>
                <w:szCs w:val="16"/>
                <w:lang w:eastAsia="uk-UA"/>
              </w:rPr>
              <w:t>одавством строку для їх подання</w:t>
            </w:r>
          </w:p>
        </w:tc>
      </w:tr>
      <w:tr w:rsidR="00FB6465" w:rsidRPr="00C81310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FE1C03">
            <w:pPr>
              <w:jc w:val="center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Перелік підстав для відмови у державні</w:t>
            </w:r>
            <w:r w:rsidR="00FE1C03" w:rsidRPr="00C81310">
              <w:rPr>
                <w:sz w:val="16"/>
                <w:szCs w:val="16"/>
                <w:lang w:eastAsia="uk-UA"/>
              </w:rPr>
              <w:t>й</w:t>
            </w:r>
            <w:r w:rsidRPr="00C81310">
              <w:rPr>
                <w:sz w:val="16"/>
                <w:szCs w:val="16"/>
                <w:lang w:eastAsia="uk-UA"/>
              </w:rPr>
              <w:t xml:space="preserve"> реєстрації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1F5286" w:rsidP="00D73D1F">
            <w:pPr>
              <w:tabs>
                <w:tab w:val="left" w:pos="1565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Д</w:t>
            </w:r>
            <w:r w:rsidR="00F03E60" w:rsidRPr="00C81310">
              <w:rPr>
                <w:sz w:val="16"/>
                <w:szCs w:val="16"/>
                <w:lang w:eastAsia="uk-UA"/>
              </w:rPr>
              <w:t>окументи подано особою, яка не має на це повноважень;</w:t>
            </w:r>
          </w:p>
          <w:p w:rsidR="00F03E60" w:rsidRPr="00C81310" w:rsidRDefault="00F03E60" w:rsidP="00D73D1F">
            <w:pPr>
              <w:tabs>
                <w:tab w:val="left" w:pos="1565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 xml:space="preserve">у Єдиному державному реєстрі </w:t>
            </w:r>
            <w:r w:rsidR="00010AF8" w:rsidRPr="00C81310">
              <w:rPr>
                <w:sz w:val="16"/>
                <w:szCs w:val="16"/>
                <w:lang w:eastAsia="uk-UA"/>
              </w:rPr>
              <w:t xml:space="preserve">юридичних осіб, фізичних осіб – підприємців та громадських формувань </w:t>
            </w:r>
            <w:r w:rsidRPr="00C81310">
              <w:rPr>
                <w:sz w:val="16"/>
                <w:szCs w:val="16"/>
                <w:lang w:eastAsia="uk-UA"/>
              </w:rPr>
              <w:t>містяться відомості про судове рішення щодо заборони проведення реєстраційної дії;</w:t>
            </w:r>
          </w:p>
          <w:p w:rsidR="00F03E60" w:rsidRPr="00C81310" w:rsidRDefault="00F03E60" w:rsidP="0049549C">
            <w:pPr>
              <w:tabs>
                <w:tab w:val="left" w:pos="1565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F03E60" w:rsidRPr="00C81310" w:rsidRDefault="00F03E60" w:rsidP="0049549C">
            <w:pPr>
              <w:tabs>
                <w:tab w:val="left" w:pos="1565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документи суперечать вимогам Конституції та законів України;</w:t>
            </w:r>
          </w:p>
          <w:p w:rsidR="0049549C" w:rsidRPr="00C81310" w:rsidRDefault="0049549C" w:rsidP="0049549C">
            <w:pPr>
              <w:ind w:firstLine="217"/>
              <w:rPr>
                <w:sz w:val="16"/>
                <w:szCs w:val="16"/>
                <w:lang w:eastAsia="uk-UA"/>
              </w:rPr>
            </w:pPr>
            <w:bookmarkStart w:id="6" w:name="n738"/>
            <w:bookmarkStart w:id="7" w:name="n739"/>
            <w:bookmarkEnd w:id="6"/>
            <w:bookmarkEnd w:id="7"/>
            <w:r w:rsidRPr="00C81310">
              <w:rPr>
                <w:sz w:val="16"/>
                <w:szCs w:val="16"/>
                <w:lang w:eastAsia="uk-UA"/>
              </w:rPr>
              <w:t>документи для державної реєстрації припинення юридичної особи подані:</w:t>
            </w:r>
          </w:p>
          <w:p w:rsidR="0049549C" w:rsidRPr="00C81310" w:rsidRDefault="0049549C" w:rsidP="0049549C">
            <w:pPr>
              <w:ind w:firstLine="217"/>
              <w:rPr>
                <w:sz w:val="16"/>
                <w:szCs w:val="16"/>
                <w:lang w:eastAsia="uk-UA"/>
              </w:rPr>
            </w:pPr>
            <w:bookmarkStart w:id="8" w:name="n740"/>
            <w:bookmarkEnd w:id="8"/>
            <w:r w:rsidRPr="00C81310">
              <w:rPr>
                <w:sz w:val="16"/>
                <w:szCs w:val="16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49549C" w:rsidRPr="00C81310" w:rsidRDefault="000F78AE" w:rsidP="0049549C">
            <w:pPr>
              <w:ind w:firstLine="217"/>
              <w:rPr>
                <w:sz w:val="16"/>
                <w:szCs w:val="16"/>
                <w:lang w:eastAsia="uk-UA"/>
              </w:rPr>
            </w:pPr>
            <w:bookmarkStart w:id="9" w:name="n741"/>
            <w:bookmarkStart w:id="10" w:name="n742"/>
            <w:bookmarkEnd w:id="9"/>
            <w:bookmarkEnd w:id="10"/>
            <w:r w:rsidRPr="00C81310">
              <w:rPr>
                <w:sz w:val="16"/>
                <w:szCs w:val="16"/>
                <w:lang w:eastAsia="uk-UA"/>
              </w:rPr>
              <w:t>у</w:t>
            </w:r>
            <w:r w:rsidR="0049549C" w:rsidRPr="00C81310">
              <w:rPr>
                <w:sz w:val="16"/>
                <w:szCs w:val="16"/>
                <w:lang w:eastAsia="uk-UA"/>
              </w:rPr>
              <w:t xml:space="preserve">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приєднання, поділу або перетворення;</w:t>
            </w:r>
          </w:p>
          <w:p w:rsidR="0049549C" w:rsidRPr="00C81310" w:rsidRDefault="0049549C" w:rsidP="0049549C">
            <w:pPr>
              <w:ind w:firstLine="217"/>
              <w:rPr>
                <w:sz w:val="16"/>
                <w:szCs w:val="16"/>
                <w:lang w:eastAsia="uk-UA"/>
              </w:rPr>
            </w:pPr>
            <w:bookmarkStart w:id="11" w:name="n743"/>
            <w:bookmarkEnd w:id="11"/>
            <w:r w:rsidRPr="00C81310">
              <w:rPr>
                <w:sz w:val="16"/>
                <w:szCs w:val="16"/>
                <w:lang w:eastAsia="uk-UA"/>
              </w:rPr>
              <w:t>щодо акціонерного товариства, стосовно якого надійшли відомості про наявність нескасованої реєстрації випуску акцій;</w:t>
            </w:r>
          </w:p>
          <w:p w:rsidR="0049549C" w:rsidRPr="00C81310" w:rsidRDefault="0049549C" w:rsidP="0049549C">
            <w:pPr>
              <w:ind w:firstLine="217"/>
              <w:rPr>
                <w:sz w:val="16"/>
                <w:szCs w:val="16"/>
                <w:lang w:eastAsia="uk-UA"/>
              </w:rPr>
            </w:pPr>
            <w:bookmarkStart w:id="12" w:name="n744"/>
            <w:bookmarkEnd w:id="12"/>
            <w:r w:rsidRPr="00C81310">
              <w:rPr>
                <w:sz w:val="16"/>
                <w:szCs w:val="16"/>
                <w:lang w:eastAsia="uk-UA"/>
              </w:rPr>
              <w:t>щодо юридичної особи – емітента цінних паперів, стосовно яко</w:t>
            </w:r>
            <w:r w:rsidR="000F78AE" w:rsidRPr="00C81310">
              <w:rPr>
                <w:sz w:val="16"/>
                <w:szCs w:val="16"/>
                <w:lang w:eastAsia="uk-UA"/>
              </w:rPr>
              <w:t>ї</w:t>
            </w:r>
            <w:r w:rsidRPr="00C81310">
              <w:rPr>
                <w:sz w:val="16"/>
                <w:szCs w:val="16"/>
                <w:lang w:eastAsia="uk-UA"/>
              </w:rPr>
              <w:t xml:space="preserve"> надійшли відомості про наявність нескасованих випусків цінних паперів;</w:t>
            </w:r>
          </w:p>
          <w:p w:rsidR="0049549C" w:rsidRPr="00C81310" w:rsidRDefault="0049549C" w:rsidP="0049549C">
            <w:pPr>
              <w:ind w:firstLine="217"/>
              <w:rPr>
                <w:sz w:val="16"/>
                <w:szCs w:val="16"/>
                <w:lang w:eastAsia="uk-UA"/>
              </w:rPr>
            </w:pPr>
            <w:bookmarkStart w:id="13" w:name="n745"/>
            <w:bookmarkStart w:id="14" w:name="n746"/>
            <w:bookmarkEnd w:id="13"/>
            <w:bookmarkEnd w:id="14"/>
            <w:r w:rsidRPr="00C81310">
              <w:rPr>
                <w:sz w:val="16"/>
                <w:szCs w:val="16"/>
                <w:lang w:eastAsia="uk-UA"/>
              </w:rPr>
              <w:t xml:space="preserve">щодо юридичної особи, що реорганізується, стосовно якої надійшли відомості про наявність заборгованості із сплати податків і зборів та/або </w:t>
            </w:r>
            <w:r w:rsidR="000F78AE" w:rsidRPr="00C81310">
              <w:rPr>
                <w:sz w:val="16"/>
                <w:szCs w:val="16"/>
                <w:lang w:eastAsia="uk-UA"/>
              </w:rPr>
              <w:t xml:space="preserve">про </w:t>
            </w:r>
            <w:r w:rsidRPr="00C81310">
              <w:rPr>
                <w:sz w:val="16"/>
                <w:szCs w:val="16"/>
                <w:lang w:eastAsia="uk-UA"/>
              </w:rPr>
              <w:t>наявність заборгованості із сплати єдиного внеску на загальнообов’язкове державне соціальне страхування та відсутній узгоджений план реорганізації юридичної особи;</w:t>
            </w:r>
          </w:p>
          <w:p w:rsidR="0049549C" w:rsidRPr="00C81310" w:rsidRDefault="0049549C" w:rsidP="0049549C">
            <w:pPr>
              <w:ind w:firstLine="217"/>
              <w:rPr>
                <w:sz w:val="16"/>
                <w:szCs w:val="16"/>
                <w:lang w:eastAsia="uk-UA"/>
              </w:rPr>
            </w:pPr>
            <w:bookmarkStart w:id="15" w:name="n747"/>
            <w:bookmarkEnd w:id="15"/>
            <w:r w:rsidRPr="00C81310">
              <w:rPr>
                <w:sz w:val="16"/>
                <w:szCs w:val="16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:rsidR="0049549C" w:rsidRPr="00C81310" w:rsidRDefault="0049549C" w:rsidP="0049549C">
            <w:pPr>
              <w:ind w:firstLine="217"/>
              <w:rPr>
                <w:sz w:val="16"/>
                <w:szCs w:val="16"/>
                <w:lang w:eastAsia="uk-UA"/>
              </w:rPr>
            </w:pPr>
            <w:bookmarkStart w:id="16" w:name="n748"/>
            <w:bookmarkEnd w:id="16"/>
            <w:r w:rsidRPr="00C81310">
              <w:rPr>
                <w:sz w:val="16"/>
                <w:szCs w:val="16"/>
                <w:lang w:eastAsia="uk-UA"/>
              </w:rPr>
              <w:t>щодо юридичної особи, стосовно якої надійшли відомості про відкрите виконавче провадження;</w:t>
            </w:r>
          </w:p>
          <w:p w:rsidR="00F03E60" w:rsidRPr="00C81310" w:rsidRDefault="0049549C" w:rsidP="00285187">
            <w:pPr>
              <w:ind w:firstLine="217"/>
              <w:rPr>
                <w:sz w:val="16"/>
                <w:szCs w:val="16"/>
                <w:lang w:eastAsia="uk-UA"/>
              </w:rPr>
            </w:pPr>
            <w:bookmarkStart w:id="17" w:name="n749"/>
            <w:bookmarkEnd w:id="17"/>
            <w:r w:rsidRPr="00C81310">
              <w:rPr>
                <w:sz w:val="16"/>
                <w:szCs w:val="16"/>
                <w:lang w:eastAsia="uk-UA"/>
              </w:rPr>
              <w:t>щодо юридичної особи, стосовно якої відкрито прова</w:t>
            </w:r>
            <w:r w:rsidR="00FE1C03" w:rsidRPr="00C81310">
              <w:rPr>
                <w:sz w:val="16"/>
                <w:szCs w:val="16"/>
                <w:lang w:eastAsia="uk-UA"/>
              </w:rPr>
              <w:t>дження у справі про банкрутство</w:t>
            </w:r>
          </w:p>
        </w:tc>
      </w:tr>
      <w:tr w:rsidR="00FB6465" w:rsidRPr="00C81310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FE1C03">
            <w:pPr>
              <w:jc w:val="center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71BA" w:rsidRPr="00C81310" w:rsidRDefault="001F5286" w:rsidP="009A71BA">
            <w:pPr>
              <w:tabs>
                <w:tab w:val="left" w:pos="358"/>
                <w:tab w:val="left" w:pos="449"/>
              </w:tabs>
              <w:ind w:firstLine="217"/>
              <w:rPr>
                <w:sz w:val="16"/>
                <w:szCs w:val="16"/>
              </w:rPr>
            </w:pPr>
            <w:bookmarkStart w:id="18" w:name="o638"/>
            <w:bookmarkEnd w:id="18"/>
            <w:r w:rsidRPr="00C81310">
              <w:rPr>
                <w:sz w:val="16"/>
                <w:szCs w:val="16"/>
              </w:rPr>
              <w:t>В</w:t>
            </w:r>
            <w:r w:rsidR="009A71BA" w:rsidRPr="00C81310">
              <w:rPr>
                <w:sz w:val="16"/>
                <w:szCs w:val="16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F03E60" w:rsidRPr="00C81310" w:rsidRDefault="009A71BA" w:rsidP="00910543">
            <w:pPr>
              <w:tabs>
                <w:tab w:val="left" w:pos="358"/>
                <w:tab w:val="left" w:pos="449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</w:rPr>
              <w:t>повідомлення про відмову у державній реєстрації із зазначенням виключно</w:t>
            </w:r>
            <w:r w:rsidR="00FE1C03" w:rsidRPr="00C81310">
              <w:rPr>
                <w:sz w:val="16"/>
                <w:szCs w:val="16"/>
              </w:rPr>
              <w:t>го переліку підстав для відмови</w:t>
            </w:r>
          </w:p>
        </w:tc>
      </w:tr>
      <w:tr w:rsidR="00FB6465" w:rsidRPr="00C81310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FE1C03">
            <w:pPr>
              <w:jc w:val="center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81310" w:rsidRDefault="00F03E60" w:rsidP="001F5286">
            <w:pPr>
              <w:pStyle w:val="a3"/>
              <w:tabs>
                <w:tab w:val="left" w:pos="358"/>
              </w:tabs>
              <w:ind w:left="0" w:firstLine="217"/>
              <w:rPr>
                <w:sz w:val="16"/>
                <w:szCs w:val="16"/>
              </w:rPr>
            </w:pPr>
            <w:r w:rsidRPr="00C81310">
              <w:rPr>
                <w:sz w:val="16"/>
                <w:szCs w:val="16"/>
              </w:rPr>
              <w:t>Р</w:t>
            </w:r>
            <w:r w:rsidR="001F5286" w:rsidRPr="00C81310">
              <w:rPr>
                <w:sz w:val="16"/>
                <w:szCs w:val="16"/>
              </w:rPr>
              <w:t xml:space="preserve">езультати надання адміністративної </w:t>
            </w:r>
            <w:r w:rsidRPr="00C81310">
              <w:rPr>
                <w:sz w:val="16"/>
                <w:szCs w:val="16"/>
              </w:rPr>
              <w:t>послуг</w:t>
            </w:r>
            <w:r w:rsidR="001F5286" w:rsidRPr="00C81310">
              <w:rPr>
                <w:sz w:val="16"/>
                <w:szCs w:val="16"/>
              </w:rPr>
              <w:t>и</w:t>
            </w:r>
            <w:r w:rsidRPr="00C81310">
              <w:rPr>
                <w:sz w:val="16"/>
                <w:szCs w:val="16"/>
              </w:rPr>
              <w:t xml:space="preserve"> у сфері державної реєстрації </w:t>
            </w:r>
            <w:r w:rsidR="0085414D" w:rsidRPr="00C81310">
              <w:rPr>
                <w:sz w:val="16"/>
                <w:szCs w:val="16"/>
              </w:rPr>
              <w:t xml:space="preserve">в електронній формі </w:t>
            </w:r>
            <w:r w:rsidRPr="00C81310">
              <w:rPr>
                <w:sz w:val="16"/>
                <w:szCs w:val="16"/>
              </w:rPr>
              <w:t>оприлюднюються на порталі електронних сервісів</w:t>
            </w:r>
            <w:r w:rsidR="009A71BA" w:rsidRPr="00C81310">
              <w:rPr>
                <w:sz w:val="16"/>
                <w:szCs w:val="16"/>
              </w:rPr>
              <w:t xml:space="preserve"> та доступні для їх пошуку за кодом доступу</w:t>
            </w:r>
            <w:r w:rsidR="008E0E18" w:rsidRPr="00C81310">
              <w:rPr>
                <w:sz w:val="16"/>
                <w:szCs w:val="16"/>
              </w:rPr>
              <w:t>.</w:t>
            </w:r>
          </w:p>
          <w:p w:rsidR="008E0E18" w:rsidRPr="00C81310" w:rsidRDefault="008E0E18" w:rsidP="001F5286">
            <w:pPr>
              <w:pStyle w:val="a3"/>
              <w:tabs>
                <w:tab w:val="left" w:pos="358"/>
              </w:tabs>
              <w:ind w:left="0" w:firstLine="217"/>
              <w:rPr>
                <w:sz w:val="16"/>
                <w:szCs w:val="16"/>
                <w:lang w:eastAsia="uk-UA"/>
              </w:rPr>
            </w:pPr>
            <w:r w:rsidRPr="00C81310">
              <w:rPr>
                <w:sz w:val="16"/>
                <w:szCs w:val="16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85414D" w:rsidRPr="00C81310" w:rsidRDefault="0085414D">
      <w:pPr>
        <w:rPr>
          <w:sz w:val="16"/>
          <w:szCs w:val="16"/>
        </w:rPr>
      </w:pPr>
      <w:bookmarkStart w:id="19" w:name="n43"/>
      <w:bookmarkEnd w:id="19"/>
    </w:p>
    <w:tbl>
      <w:tblPr>
        <w:tblStyle w:val="a6"/>
        <w:tblW w:w="109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835"/>
        <w:gridCol w:w="2693"/>
      </w:tblGrid>
      <w:tr w:rsidR="00FB6465" w:rsidRPr="00C81310" w:rsidTr="0085414D">
        <w:tc>
          <w:tcPr>
            <w:tcW w:w="5387" w:type="dxa"/>
            <w:hideMark/>
          </w:tcPr>
          <w:p w:rsidR="005C7037" w:rsidRPr="00C81310" w:rsidRDefault="009932E1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C81310">
              <w:rPr>
                <w:b/>
                <w:sz w:val="16"/>
                <w:szCs w:val="16"/>
              </w:rPr>
              <w:t>Секретар</w:t>
            </w:r>
            <w:proofErr w:type="spellEnd"/>
            <w:r w:rsidRPr="00C8131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81310">
              <w:rPr>
                <w:b/>
                <w:sz w:val="16"/>
                <w:szCs w:val="16"/>
              </w:rPr>
              <w:t>сільської</w:t>
            </w:r>
            <w:proofErr w:type="spellEnd"/>
            <w:r w:rsidRPr="00C81310">
              <w:rPr>
                <w:b/>
                <w:sz w:val="16"/>
                <w:szCs w:val="16"/>
              </w:rPr>
              <w:t xml:space="preserve"> ради </w:t>
            </w:r>
          </w:p>
        </w:tc>
        <w:tc>
          <w:tcPr>
            <w:tcW w:w="2835" w:type="dxa"/>
          </w:tcPr>
          <w:p w:rsidR="005C7037" w:rsidRPr="00C81310" w:rsidRDefault="005C7037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hideMark/>
          </w:tcPr>
          <w:p w:rsidR="005C7037" w:rsidRPr="00C81310" w:rsidRDefault="009932E1">
            <w:pPr>
              <w:jc w:val="right"/>
              <w:rPr>
                <w:b/>
                <w:sz w:val="16"/>
                <w:szCs w:val="16"/>
              </w:rPr>
            </w:pPr>
            <w:r w:rsidRPr="00C81310">
              <w:rPr>
                <w:b/>
                <w:sz w:val="16"/>
                <w:szCs w:val="16"/>
              </w:rPr>
              <w:t xml:space="preserve">Л.М. </w:t>
            </w:r>
            <w:proofErr w:type="spellStart"/>
            <w:r w:rsidRPr="00C81310">
              <w:rPr>
                <w:b/>
                <w:sz w:val="16"/>
                <w:szCs w:val="16"/>
              </w:rPr>
              <w:t>Коломієць</w:t>
            </w:r>
            <w:proofErr w:type="spellEnd"/>
          </w:p>
        </w:tc>
      </w:tr>
    </w:tbl>
    <w:p w:rsidR="005C7037" w:rsidRPr="00C81310" w:rsidRDefault="005C7037" w:rsidP="0085414D">
      <w:pPr>
        <w:rPr>
          <w:sz w:val="16"/>
          <w:szCs w:val="16"/>
        </w:rPr>
      </w:pPr>
    </w:p>
    <w:sectPr w:rsidR="005C7037" w:rsidRPr="00C81310" w:rsidSect="0085414D">
      <w:headerReference w:type="default" r:id="rId10"/>
      <w:pgSz w:w="11906" w:h="16838"/>
      <w:pgMar w:top="426" w:right="566" w:bottom="142" w:left="709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446" w:rsidRDefault="00936446">
      <w:r>
        <w:separator/>
      </w:r>
    </w:p>
  </w:endnote>
  <w:endnote w:type="continuationSeparator" w:id="0">
    <w:p w:rsidR="00936446" w:rsidRDefault="0093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446" w:rsidRDefault="00936446">
      <w:r>
        <w:separator/>
      </w:r>
    </w:p>
  </w:footnote>
  <w:footnote w:type="continuationSeparator" w:id="0">
    <w:p w:rsidR="00936446" w:rsidRDefault="00936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D6" w:rsidRPr="004E7774" w:rsidRDefault="00010AF8">
    <w:pPr>
      <w:pStyle w:val="a4"/>
      <w:jc w:val="center"/>
      <w:rPr>
        <w:sz w:val="24"/>
        <w:szCs w:val="24"/>
      </w:rPr>
    </w:pPr>
    <w:r w:rsidRPr="004E7774">
      <w:rPr>
        <w:sz w:val="24"/>
        <w:szCs w:val="24"/>
      </w:rPr>
      <w:fldChar w:fldCharType="begin"/>
    </w:r>
    <w:r w:rsidRPr="004E7774">
      <w:rPr>
        <w:sz w:val="24"/>
        <w:szCs w:val="24"/>
      </w:rPr>
      <w:instrText>PAGE   \* MERGEFORMAT</w:instrText>
    </w:r>
    <w:r w:rsidRPr="004E7774">
      <w:rPr>
        <w:sz w:val="24"/>
        <w:szCs w:val="24"/>
      </w:rPr>
      <w:fldChar w:fldCharType="separate"/>
    </w:r>
    <w:r w:rsidR="003870B0" w:rsidRPr="003870B0">
      <w:rPr>
        <w:noProof/>
        <w:sz w:val="24"/>
        <w:szCs w:val="24"/>
        <w:lang w:val="ru-RU"/>
      </w:rPr>
      <w:t>2</w:t>
    </w:r>
    <w:r w:rsidRPr="004E7774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36A10"/>
    <w:rsid w:val="00041711"/>
    <w:rsid w:val="00092574"/>
    <w:rsid w:val="000F78AE"/>
    <w:rsid w:val="00126099"/>
    <w:rsid w:val="001F5286"/>
    <w:rsid w:val="00267B8D"/>
    <w:rsid w:val="00273021"/>
    <w:rsid w:val="00285187"/>
    <w:rsid w:val="0029245E"/>
    <w:rsid w:val="002C2B45"/>
    <w:rsid w:val="003870B0"/>
    <w:rsid w:val="003A3C42"/>
    <w:rsid w:val="003F4E3E"/>
    <w:rsid w:val="0049549C"/>
    <w:rsid w:val="004E7774"/>
    <w:rsid w:val="004F17BA"/>
    <w:rsid w:val="0052271C"/>
    <w:rsid w:val="005316A9"/>
    <w:rsid w:val="005C04D2"/>
    <w:rsid w:val="005C7037"/>
    <w:rsid w:val="005F1213"/>
    <w:rsid w:val="005F3DAB"/>
    <w:rsid w:val="00627BB1"/>
    <w:rsid w:val="00654664"/>
    <w:rsid w:val="00701A91"/>
    <w:rsid w:val="00781802"/>
    <w:rsid w:val="00796DDD"/>
    <w:rsid w:val="007D7A23"/>
    <w:rsid w:val="0085414D"/>
    <w:rsid w:val="008A73C9"/>
    <w:rsid w:val="008C3BEC"/>
    <w:rsid w:val="008E0E18"/>
    <w:rsid w:val="00910543"/>
    <w:rsid w:val="00936446"/>
    <w:rsid w:val="009538E4"/>
    <w:rsid w:val="00985A78"/>
    <w:rsid w:val="009932E1"/>
    <w:rsid w:val="009A71BA"/>
    <w:rsid w:val="00A01EFB"/>
    <w:rsid w:val="00B22FA0"/>
    <w:rsid w:val="00B43192"/>
    <w:rsid w:val="00B54254"/>
    <w:rsid w:val="00B66664"/>
    <w:rsid w:val="00B85F8B"/>
    <w:rsid w:val="00BA4165"/>
    <w:rsid w:val="00BB06FD"/>
    <w:rsid w:val="00C227A3"/>
    <w:rsid w:val="00C719E3"/>
    <w:rsid w:val="00C81310"/>
    <w:rsid w:val="00C902E8"/>
    <w:rsid w:val="00D072B7"/>
    <w:rsid w:val="00D7737E"/>
    <w:rsid w:val="00DC2A9F"/>
    <w:rsid w:val="00DD003D"/>
    <w:rsid w:val="00E02984"/>
    <w:rsid w:val="00E50C24"/>
    <w:rsid w:val="00F03964"/>
    <w:rsid w:val="00F03E60"/>
    <w:rsid w:val="00F15792"/>
    <w:rsid w:val="00F22F85"/>
    <w:rsid w:val="00F53FC4"/>
    <w:rsid w:val="00FB6465"/>
    <w:rsid w:val="00FC4CD9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A185"/>
  <w15:docId w15:val="{7BB2CE42-135D-493E-AE81-55521471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5C703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4E777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774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157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792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925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6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bkicnap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rbkicnap@ukr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bkicnap@ukr.ne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zakon2.rada.gov.ua/laws/show/157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5</cp:revision>
  <cp:lastPrinted>2017-01-30T11:10:00Z</cp:lastPrinted>
  <dcterms:created xsi:type="dcterms:W3CDTF">2017-08-16T06:58:00Z</dcterms:created>
  <dcterms:modified xsi:type="dcterms:W3CDTF">2018-09-28T12:25:00Z</dcterms:modified>
</cp:coreProperties>
</file>